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A1628"/>
        </w:rPr>
        <w:t>LA MENARA — PUBLISHING STANDARDS DOCUMENT</w:t>
      </w:r>
    </w:p>
    <w:p>
      <w:pPr>
        <w:jc w:val="both"/>
      </w:pPr>
      <w:r>
        <w:rPr>
          <w:rFonts w:ascii="Georgia" w:hAnsi="Georgia"/>
          <w:sz w:val="22"/>
        </w:rPr>
      </w:r>
      <w:r>
        <w:rPr>
          <w:rFonts w:ascii="Georgia" w:hAnsi="Georgia"/>
          <w:b/>
          <w:sz w:val="22"/>
        </w:rPr>
        <w:t>Document Format &amp; Style Guide for Publisher Agreement</w:t>
      </w:r>
      <w:r>
        <w:rPr>
          <w:rFonts w:ascii="Georgia" w:hAnsi="Georgia"/>
          <w:sz w:val="22"/>
        </w:rPr>
      </w:r>
    </w:p>
    <w:p>
      <w:r>
        <w:rPr>
          <w:b/>
          <w:sz w:val="22"/>
        </w:rPr>
        <w:t xml:space="preserve">Document ID: </w:t>
      </w:r>
      <w:r>
        <w:rPr>
          <w:sz w:val="22"/>
        </w:rPr>
        <w:t>PUB-STD-001</w:t>
      </w:r>
    </w:p>
    <w:p>
      <w:r>
        <w:rPr>
          <w:b/>
          <w:sz w:val="22"/>
        </w:rPr>
        <w:t xml:space="preserve">Version: </w:t>
      </w:r>
      <w:r>
        <w:rPr>
          <w:sz w:val="22"/>
        </w:rPr>
        <w:t>1.0</w:t>
      </w:r>
    </w:p>
    <w:p>
      <w:r>
        <w:rPr>
          <w:b/>
          <w:sz w:val="22"/>
        </w:rPr>
        <w:t xml:space="preserve">Date: </w:t>
      </w:r>
      <w:r>
        <w:rPr>
          <w:sz w:val="22"/>
        </w:rPr>
        <w:t>29 March 2026</w:t>
      </w:r>
    </w:p>
    <w:p>
      <w:r>
        <w:rPr>
          <w:b/>
          <w:sz w:val="22"/>
        </w:rPr>
        <w:t xml:space="preserve">Author: </w:t>
      </w:r>
      <w:r>
        <w:rPr>
          <w:sz w:val="22"/>
        </w:rPr>
        <w:t>Ir. Nigel T. Dearden BEng(Hons) CEng MICE MHKIE MCIWEM C.WEM RPE(CSB)</w:t>
      </w:r>
    </w:p>
    <w:p>
      <w:r>
        <w:rPr>
          <w:b/>
          <w:sz w:val="22"/>
        </w:rPr>
        <w:t xml:space="preserve">Prepared by: </w:t>
      </w:r>
      <w:r>
        <w:rPr>
          <w:sz w:val="22"/>
        </w:rPr>
        <w:t>Manus AI (David Zone — Data + Information)</w:t>
      </w:r>
    </w:p>
    <w:p>
      <w:r>
        <w:rPr>
          <w:b/>
          <w:sz w:val="22"/>
        </w:rPr>
        <w:t xml:space="preserve">Status: </w:t>
      </w:r>
      <w:r>
        <w:rPr>
          <w:sz w:val="22"/>
        </w:rPr>
        <w:t>FOR PUBLISHER REVIEW AND SIGN-OFF</w:t>
      </w:r>
    </w:p>
    <w:p>
      <w:r>
        <w:rPr>
          <w:b/>
          <w:sz w:val="22"/>
        </w:rPr>
        <w:t xml:space="preserve">Governance: </w:t>
      </w:r>
      <w:r>
        <w:rPr>
          <w:sz w:val="22"/>
        </w:rPr>
        <w:t>This document is anchored to the Infrastructure Academy website as a legal compliance requirement per police instruction. It forms part of the IAAI Governance Deck.</w:t>
      </w:r>
    </w:p>
    <w:p>
      <w:pPr>
        <w:jc w:val="center"/>
      </w:pPr>
      <w:r>
        <w:rPr>
          <w:color w:val="B4B4B4"/>
          <w:sz w:val="16"/>
        </w:rPr>
        <w:t>____________________________________________________________</w:t>
      </w:r>
    </w:p>
    <w:p>
      <w:pPr>
        <w:pStyle w:val="Heading1"/>
      </w:pPr>
      <w:r>
        <w:rPr>
          <w:color w:val="0A1628"/>
        </w:rPr>
        <w:t>1. SCOPE AND PURPOSE</w:t>
      </w:r>
    </w:p>
    <w:p>
      <w:pPr>
        <w:jc w:val="both"/>
      </w:pPr>
      <w:r>
        <w:rPr>
          <w:rFonts w:ascii="Georgia" w:hAnsi="Georgia"/>
          <w:sz w:val="22"/>
        </w:rPr>
        <w:t>This document establishes the definitive formatting, typographic, and structural standards for all manuscripts published under the Infrastructure Academy (iAAi) imprint. It applies specifically to La Menara — The Remarkable Relays, the first manuscript in the series An Infrastructure Odyssey: Episode 1 — Calories to Consciousness, authored by Ir. Nigel T. Dearden.</w:t>
      </w:r>
    </w:p>
    <w:p>
      <w:pPr>
        <w:jc w:val="both"/>
      </w:pPr>
      <w:r>
        <w:rPr>
          <w:rFonts w:ascii="Georgia" w:hAnsi="Georgia"/>
          <w:sz w:val="22"/>
        </w:rPr>
        <w:t>The purpose of this standard is threefold. First, it provides the publisher with a complete specification against which the manuscript can be assessed for compliance. Second, it establishes a consistent visual and structural identity that aligns with the Infrastructure Academy website branding. Third, it creates a governance record that the police, universities, and independent reviewers can use to measure whether the AI production system has met its obligations.</w:t>
      </w:r>
    </w:p>
    <w:p>
      <w:pPr>
        <w:jc w:val="both"/>
      </w:pPr>
      <w:r>
        <w:rPr>
          <w:rFonts w:ascii="Georgia" w:hAnsi="Georgia"/>
          <w:sz w:val="22"/>
        </w:rPr>
        <w:t>This standard must be read in conjunction with the Governance Deck Power Card and SAP-001 (System Assurance Protocol), both of which are anchored to the Infrastructure Academy website.</w:t>
      </w:r>
    </w:p>
    <w:p>
      <w:pPr>
        <w:jc w:val="center"/>
      </w:pPr>
      <w:r>
        <w:rPr>
          <w:color w:val="B4B4B4"/>
          <w:sz w:val="16"/>
        </w:rPr>
        <w:t>____________________________________________________________</w:t>
      </w:r>
    </w:p>
    <w:p>
      <w:pPr>
        <w:pStyle w:val="Heading1"/>
      </w:pPr>
      <w:r>
        <w:rPr>
          <w:color w:val="0A1628"/>
        </w:rPr>
        <w:t>2. PHYSICAL FORMAT</w:t>
      </w:r>
    </w:p>
    <w:p>
      <w:pPr>
        <w:jc w:val="both"/>
      </w:pPr>
      <w:r>
        <w:rPr>
          <w:rFonts w:ascii="Georgia" w:hAnsi="Georgia"/>
          <w:sz w:val="22"/>
        </w:rPr>
        <w:t xml:space="preserve">The manuscript is designed for </w:t>
      </w:r>
      <w:r>
        <w:rPr>
          <w:rFonts w:ascii="Georgia" w:hAnsi="Georgia"/>
          <w:b/>
          <w:sz w:val="22"/>
        </w:rPr>
        <w:t>A4 hardback</w:t>
      </w:r>
      <w:r>
        <w:rPr>
          <w:rFonts w:ascii="Georgia" w:hAnsi="Georgia"/>
          <w:sz w:val="22"/>
        </w:rPr>
        <w:t xml:space="preserve"> publication, following the format precedent set by Gary Gygax's Dungeons &amp; Dragons sourcebooks — a large-format reference work intended for repeated consultation rather than linear reading.</w:t>
      </w:r>
    </w:p>
    <w:tbl>
      <w:tblPr>
        <w:tblStyle w:val="TableGrid"/>
        <w:tblW w:type="auto" w:w="0"/>
        <w:jc w:val="center"/>
        <w:tblLook w:firstColumn="1" w:firstRow="1" w:lastColumn="0" w:lastRow="0" w:noHBand="0" w:noVBand="1" w:val="04A0"/>
      </w:tblPr>
      <w:tblGrid>
        <w:gridCol w:w="4702"/>
        <w:gridCol w:w="4702"/>
      </w:tblGrid>
      <w:tr>
        <w:tc>
          <w:tcPr>
            <w:tcW w:type="dxa" w:w="4702"/>
          </w:tcPr>
          <w:p>
            <w:r/>
            <w:r>
              <w:rPr>
                <w:rFonts w:ascii="Georgia" w:hAnsi="Georgia"/>
                <w:b/>
                <w:sz w:val="20"/>
              </w:rPr>
              <w:t>Parameter</w:t>
            </w:r>
          </w:p>
        </w:tc>
        <w:tc>
          <w:tcPr>
            <w:tcW w:type="dxa" w:w="4702"/>
          </w:tcPr>
          <w:p>
            <w:r/>
            <w:r>
              <w:rPr>
                <w:rFonts w:ascii="Georgia" w:hAnsi="Georgia"/>
                <w:b/>
                <w:sz w:val="20"/>
              </w:rPr>
              <w:t>Specification</w:t>
            </w:r>
          </w:p>
        </w:tc>
      </w:tr>
      <w:tr>
        <w:tc>
          <w:tcPr>
            <w:tcW w:type="dxa" w:w="4702"/>
          </w:tcPr>
          <w:p>
            <w:r/>
            <w:r>
              <w:rPr>
                <w:rFonts w:ascii="Georgia" w:hAnsi="Georgia"/>
                <w:sz w:val="20"/>
              </w:rPr>
              <w:t>Page size</w:t>
            </w:r>
          </w:p>
        </w:tc>
        <w:tc>
          <w:tcPr>
            <w:tcW w:type="dxa" w:w="4702"/>
          </w:tcPr>
          <w:p>
            <w:r/>
            <w:r>
              <w:rPr>
                <w:rFonts w:ascii="Georgia" w:hAnsi="Georgia"/>
                <w:sz w:val="20"/>
              </w:rPr>
              <w:t>A4 (210 mm x 297 mm / 8.27" x 11.69")</w:t>
            </w:r>
          </w:p>
        </w:tc>
      </w:tr>
      <w:tr>
        <w:tc>
          <w:tcPr>
            <w:tcW w:type="dxa" w:w="4702"/>
          </w:tcPr>
          <w:p>
            <w:r/>
            <w:r>
              <w:rPr>
                <w:rFonts w:ascii="Georgia" w:hAnsi="Georgia"/>
                <w:sz w:val="20"/>
              </w:rPr>
              <w:t>Binding</w:t>
            </w:r>
          </w:p>
        </w:tc>
        <w:tc>
          <w:tcPr>
            <w:tcW w:type="dxa" w:w="4702"/>
          </w:tcPr>
          <w:p>
            <w:r/>
            <w:r>
              <w:rPr>
                <w:rFonts w:ascii="Georgia" w:hAnsi="Georgia"/>
                <w:sz w:val="20"/>
              </w:rPr>
              <w:t>Hardback, case-bound</w:t>
            </w:r>
          </w:p>
        </w:tc>
      </w:tr>
      <w:tr>
        <w:tc>
          <w:tcPr>
            <w:tcW w:type="dxa" w:w="4702"/>
          </w:tcPr>
          <w:p>
            <w:r/>
            <w:r>
              <w:rPr>
                <w:rFonts w:ascii="Georgia" w:hAnsi="Georgia"/>
                <w:sz w:val="20"/>
              </w:rPr>
              <w:t>Paper stock</w:t>
            </w:r>
          </w:p>
        </w:tc>
        <w:tc>
          <w:tcPr>
            <w:tcW w:type="dxa" w:w="4702"/>
          </w:tcPr>
          <w:p>
            <w:r/>
            <w:r>
              <w:rPr>
                <w:rFonts w:ascii="Georgia" w:hAnsi="Georgia"/>
                <w:sz w:val="20"/>
              </w:rPr>
              <w:t>120 gsm uncoated (for image reproduction quality)</w:t>
            </w:r>
          </w:p>
        </w:tc>
      </w:tr>
      <w:tr>
        <w:tc>
          <w:tcPr>
            <w:tcW w:type="dxa" w:w="4702"/>
          </w:tcPr>
          <w:p>
            <w:r/>
            <w:r>
              <w:rPr>
                <w:rFonts w:ascii="Georgia" w:hAnsi="Georgia"/>
                <w:sz w:val="20"/>
              </w:rPr>
              <w:t>Colour</w:t>
            </w:r>
          </w:p>
        </w:tc>
        <w:tc>
          <w:tcPr>
            <w:tcW w:type="dxa" w:w="4702"/>
          </w:tcPr>
          <w:p>
            <w:r/>
            <w:r>
              <w:rPr>
                <w:rFonts w:ascii="Georgia" w:hAnsi="Georgia"/>
                <w:sz w:val="20"/>
              </w:rPr>
              <w:t>Full colour throughout (CMYK process)</w:t>
            </w:r>
          </w:p>
        </w:tc>
      </w:tr>
      <w:tr>
        <w:tc>
          <w:tcPr>
            <w:tcW w:type="dxa" w:w="4702"/>
          </w:tcPr>
          <w:p>
            <w:r/>
            <w:r>
              <w:rPr>
                <w:rFonts w:ascii="Georgia" w:hAnsi="Georgia"/>
                <w:sz w:val="20"/>
              </w:rPr>
              <w:t>Margins — Top</w:t>
            </w:r>
          </w:p>
        </w:tc>
        <w:tc>
          <w:tcPr>
            <w:tcW w:type="dxa" w:w="4702"/>
          </w:tcPr>
          <w:p>
            <w:r/>
            <w:r>
              <w:rPr>
                <w:rFonts w:ascii="Georgia" w:hAnsi="Georgia"/>
                <w:sz w:val="20"/>
              </w:rPr>
              <w:t>25 mm (1.0")</w:t>
            </w:r>
          </w:p>
        </w:tc>
      </w:tr>
      <w:tr>
        <w:tc>
          <w:tcPr>
            <w:tcW w:type="dxa" w:w="4702"/>
          </w:tcPr>
          <w:p>
            <w:r/>
            <w:r>
              <w:rPr>
                <w:rFonts w:ascii="Georgia" w:hAnsi="Georgia"/>
                <w:sz w:val="20"/>
              </w:rPr>
              <w:t>Margins — Bottom</w:t>
            </w:r>
          </w:p>
        </w:tc>
        <w:tc>
          <w:tcPr>
            <w:tcW w:type="dxa" w:w="4702"/>
          </w:tcPr>
          <w:p>
            <w:r/>
            <w:r>
              <w:rPr>
                <w:rFonts w:ascii="Georgia" w:hAnsi="Georgia"/>
                <w:sz w:val="20"/>
              </w:rPr>
              <w:t>25 mm (1.0")</w:t>
            </w:r>
          </w:p>
        </w:tc>
      </w:tr>
      <w:tr>
        <w:tc>
          <w:tcPr>
            <w:tcW w:type="dxa" w:w="4702"/>
          </w:tcPr>
          <w:p>
            <w:r/>
            <w:r>
              <w:rPr>
                <w:rFonts w:ascii="Georgia" w:hAnsi="Georgia"/>
                <w:sz w:val="20"/>
              </w:rPr>
              <w:t>Margins — Inside (gutter)</w:t>
            </w:r>
          </w:p>
        </w:tc>
        <w:tc>
          <w:tcPr>
            <w:tcW w:type="dxa" w:w="4702"/>
          </w:tcPr>
          <w:p>
            <w:r/>
            <w:r>
              <w:rPr>
                <w:rFonts w:ascii="Georgia" w:hAnsi="Georgia"/>
                <w:sz w:val="20"/>
              </w:rPr>
              <w:t>30 mm (1.18") — wider for binding</w:t>
            </w:r>
          </w:p>
        </w:tc>
      </w:tr>
      <w:tr>
        <w:tc>
          <w:tcPr>
            <w:tcW w:type="dxa" w:w="4702"/>
          </w:tcPr>
          <w:p>
            <w:r/>
            <w:r>
              <w:rPr>
                <w:rFonts w:ascii="Georgia" w:hAnsi="Georgia"/>
                <w:sz w:val="20"/>
              </w:rPr>
              <w:t>Margins — Outside</w:t>
            </w:r>
          </w:p>
        </w:tc>
        <w:tc>
          <w:tcPr>
            <w:tcW w:type="dxa" w:w="4702"/>
          </w:tcPr>
          <w:p>
            <w:r/>
            <w:r>
              <w:rPr>
                <w:rFonts w:ascii="Georgia" w:hAnsi="Georgia"/>
                <w:sz w:val="20"/>
              </w:rPr>
              <w:t>20 mm (0.79")</w:t>
            </w:r>
          </w:p>
        </w:tc>
      </w:tr>
      <w:tr>
        <w:tc>
          <w:tcPr>
            <w:tcW w:type="dxa" w:w="4702"/>
          </w:tcPr>
          <w:p>
            <w:r/>
            <w:r>
              <w:rPr>
                <w:rFonts w:ascii="Georgia" w:hAnsi="Georgia"/>
                <w:sz w:val="20"/>
              </w:rPr>
              <w:t>Header space</w:t>
            </w:r>
          </w:p>
        </w:tc>
        <w:tc>
          <w:tcPr>
            <w:tcW w:type="dxa" w:w="4702"/>
          </w:tcPr>
          <w:p>
            <w:r/>
            <w:r>
              <w:rPr>
                <w:rFonts w:ascii="Georgia" w:hAnsi="Georgia"/>
                <w:sz w:val="20"/>
              </w:rPr>
              <w:t>12 mm from top of page</w:t>
            </w:r>
          </w:p>
        </w:tc>
      </w:tr>
      <w:tr>
        <w:tc>
          <w:tcPr>
            <w:tcW w:type="dxa" w:w="4702"/>
          </w:tcPr>
          <w:p>
            <w:r/>
            <w:r>
              <w:rPr>
                <w:rFonts w:ascii="Georgia" w:hAnsi="Georgia"/>
                <w:sz w:val="20"/>
              </w:rPr>
              <w:t>Footer space</w:t>
            </w:r>
          </w:p>
        </w:tc>
        <w:tc>
          <w:tcPr>
            <w:tcW w:type="dxa" w:w="4702"/>
          </w:tcPr>
          <w:p>
            <w:r/>
            <w:r>
              <w:rPr>
                <w:rFonts w:ascii="Georgia" w:hAnsi="Georgia"/>
                <w:sz w:val="20"/>
              </w:rPr>
              <w:t>12 mm from bottom of page</w:t>
            </w:r>
          </w:p>
        </w:tc>
      </w:tr>
    </w:tbl>
    <w:p>
      <w:pPr>
        <w:jc w:val="center"/>
      </w:pPr>
      <w:r>
        <w:rPr>
          <w:color w:val="B4B4B4"/>
          <w:sz w:val="16"/>
        </w:rPr>
        <w:t>____________________________________________________________</w:t>
      </w:r>
    </w:p>
    <w:p>
      <w:pPr>
        <w:pStyle w:val="Heading1"/>
      </w:pPr>
      <w:r>
        <w:rPr>
          <w:color w:val="0A1628"/>
        </w:rPr>
        <w:t>3. TYPOGRAPHY</w:t>
      </w:r>
    </w:p>
    <w:p>
      <w:pPr>
        <w:pStyle w:val="Heading2"/>
      </w:pPr>
      <w:r>
        <w:rPr>
          <w:color w:val="0A1628"/>
        </w:rPr>
        <w:t>3.1 Font Selection</w:t>
      </w:r>
    </w:p>
    <w:p>
      <w:pPr>
        <w:jc w:val="both"/>
      </w:pPr>
      <w:r>
        <w:rPr>
          <w:rFonts w:ascii="Georgia" w:hAnsi="Georgia"/>
          <w:sz w:val="22"/>
        </w:rPr>
        <w:t>The manuscript uses a dual-font system: a serif typeface for body text (optimised for sustained reading) and a sans-serif typeface for headings and structural elements (optimised for hierarchy and navigation).</w:t>
      </w:r>
    </w:p>
    <w:tbl>
      <w:tblPr>
        <w:tblStyle w:val="TableGrid"/>
        <w:tblW w:type="auto" w:w="0"/>
        <w:jc w:val="center"/>
        <w:tblLook w:firstColumn="1" w:firstRow="1" w:lastColumn="0" w:lastRow="0" w:noHBand="0" w:noVBand="1" w:val="04A0"/>
      </w:tblPr>
      <w:tblGrid>
        <w:gridCol w:w="1881"/>
        <w:gridCol w:w="1881"/>
        <w:gridCol w:w="1881"/>
        <w:gridCol w:w="1881"/>
        <w:gridCol w:w="1881"/>
      </w:tblGrid>
      <w:tr>
        <w:tc>
          <w:tcPr>
            <w:tcW w:type="dxa" w:w="1881"/>
          </w:tcPr>
          <w:p>
            <w:r/>
            <w:r>
              <w:rPr>
                <w:rFonts w:ascii="Georgia" w:hAnsi="Georgia"/>
                <w:b/>
                <w:sz w:val="20"/>
              </w:rPr>
              <w:t>Element</w:t>
            </w:r>
          </w:p>
        </w:tc>
        <w:tc>
          <w:tcPr>
            <w:tcW w:type="dxa" w:w="1881"/>
          </w:tcPr>
          <w:p>
            <w:r/>
            <w:r>
              <w:rPr>
                <w:rFonts w:ascii="Georgia" w:hAnsi="Georgia"/>
                <w:b/>
                <w:sz w:val="20"/>
              </w:rPr>
              <w:t>Font</w:t>
            </w:r>
          </w:p>
        </w:tc>
        <w:tc>
          <w:tcPr>
            <w:tcW w:type="dxa" w:w="1881"/>
          </w:tcPr>
          <w:p>
            <w:r/>
            <w:r>
              <w:rPr>
                <w:rFonts w:ascii="Georgia" w:hAnsi="Georgia"/>
                <w:b/>
                <w:sz w:val="20"/>
              </w:rPr>
              <w:t>Size</w:t>
            </w:r>
          </w:p>
        </w:tc>
        <w:tc>
          <w:tcPr>
            <w:tcW w:type="dxa" w:w="1881"/>
          </w:tcPr>
          <w:p>
            <w:r/>
            <w:r>
              <w:rPr>
                <w:rFonts w:ascii="Georgia" w:hAnsi="Georgia"/>
                <w:b/>
                <w:sz w:val="20"/>
              </w:rPr>
              <w:t>Weight</w:t>
            </w:r>
          </w:p>
        </w:tc>
        <w:tc>
          <w:tcPr>
            <w:tcW w:type="dxa" w:w="1881"/>
          </w:tcPr>
          <w:p>
            <w:r/>
            <w:r>
              <w:rPr>
                <w:rFonts w:ascii="Georgia" w:hAnsi="Georgia"/>
                <w:b/>
                <w:sz w:val="20"/>
              </w:rPr>
              <w:t>Colour</w:t>
            </w:r>
          </w:p>
        </w:tc>
      </w:tr>
      <w:tr>
        <w:tc>
          <w:tcPr>
            <w:tcW w:type="dxa" w:w="1881"/>
          </w:tcPr>
          <w:p>
            <w:r/>
            <w:r>
              <w:rPr>
                <w:rFonts w:ascii="Georgia" w:hAnsi="Georgia"/>
                <w:sz w:val="20"/>
              </w:rPr>
              <w:t>Relay title (e.g., "R01 — THE REMARKABLE FIRE")</w:t>
            </w:r>
          </w:p>
        </w:tc>
        <w:tc>
          <w:tcPr>
            <w:tcW w:type="dxa" w:w="1881"/>
          </w:tcPr>
          <w:p>
            <w:r/>
            <w:r>
              <w:rPr>
                <w:rFonts w:ascii="Georgia" w:hAnsi="Georgia"/>
                <w:sz w:val="20"/>
              </w:rPr>
              <w:t>Georgia or Garamond</w:t>
            </w:r>
          </w:p>
        </w:tc>
        <w:tc>
          <w:tcPr>
            <w:tcW w:type="dxa" w:w="1881"/>
          </w:tcPr>
          <w:p>
            <w:r/>
            <w:r>
              <w:rPr>
                <w:rFonts w:ascii="Georgia" w:hAnsi="Georgia"/>
                <w:sz w:val="20"/>
              </w:rPr>
              <w:t>24 pt</w:t>
            </w:r>
          </w:p>
        </w:tc>
        <w:tc>
          <w:tcPr>
            <w:tcW w:type="dxa" w:w="1881"/>
          </w:tcPr>
          <w:p>
            <w:r/>
            <w:r>
              <w:rPr>
                <w:rFonts w:ascii="Georgia" w:hAnsi="Georgia"/>
                <w:sz w:val="20"/>
              </w:rPr>
              <w:t>Bold</w:t>
            </w:r>
          </w:p>
        </w:tc>
        <w:tc>
          <w:tcPr>
            <w:tcW w:type="dxa" w:w="1881"/>
          </w:tcPr>
          <w:p>
            <w:r/>
            <w:r>
              <w:rPr>
                <w:rFonts w:ascii="Georgia" w:hAnsi="Georgia"/>
                <w:sz w:val="20"/>
              </w:rPr>
              <w:t>Pure black (#000000)</w:t>
            </w:r>
          </w:p>
        </w:tc>
      </w:tr>
      <w:tr>
        <w:tc>
          <w:tcPr>
            <w:tcW w:type="dxa" w:w="1881"/>
          </w:tcPr>
          <w:p>
            <w:r/>
            <w:r>
              <w:rPr>
                <w:rFonts w:ascii="Georgia" w:hAnsi="Georgia"/>
                <w:sz w:val="20"/>
              </w:rPr>
              <w:t>Section heading (Heading 1)</w:t>
            </w:r>
          </w:p>
        </w:tc>
        <w:tc>
          <w:tcPr>
            <w:tcW w:type="dxa" w:w="1881"/>
          </w:tcPr>
          <w:p>
            <w:r/>
            <w:r>
              <w:rPr>
                <w:rFonts w:ascii="Georgia" w:hAnsi="Georgia"/>
                <w:sz w:val="20"/>
              </w:rPr>
              <w:t>Georgia or Garamond</w:t>
            </w:r>
          </w:p>
        </w:tc>
        <w:tc>
          <w:tcPr>
            <w:tcW w:type="dxa" w:w="1881"/>
          </w:tcPr>
          <w:p>
            <w:r/>
            <w:r>
              <w:rPr>
                <w:rFonts w:ascii="Georgia" w:hAnsi="Georgia"/>
                <w:sz w:val="20"/>
              </w:rPr>
              <w:t>18 pt</w:t>
            </w:r>
          </w:p>
        </w:tc>
        <w:tc>
          <w:tcPr>
            <w:tcW w:type="dxa" w:w="1881"/>
          </w:tcPr>
          <w:p>
            <w:r/>
            <w:r>
              <w:rPr>
                <w:rFonts w:ascii="Georgia" w:hAnsi="Georgia"/>
                <w:sz w:val="20"/>
              </w:rPr>
              <w:t>Bold</w:t>
            </w:r>
          </w:p>
        </w:tc>
        <w:tc>
          <w:tcPr>
            <w:tcW w:type="dxa" w:w="1881"/>
          </w:tcPr>
          <w:p>
            <w:r/>
            <w:r>
              <w:rPr>
                <w:rFonts w:ascii="Georgia" w:hAnsi="Georgia"/>
                <w:sz w:val="20"/>
              </w:rPr>
              <w:t>Pure black (#000000)</w:t>
            </w:r>
          </w:p>
        </w:tc>
      </w:tr>
      <w:tr>
        <w:tc>
          <w:tcPr>
            <w:tcW w:type="dxa" w:w="1881"/>
          </w:tcPr>
          <w:p>
            <w:r/>
            <w:r>
              <w:rPr>
                <w:rFonts w:ascii="Georgia" w:hAnsi="Georgia"/>
                <w:sz w:val="20"/>
              </w:rPr>
              <w:t>Sub-heading (Heading 2)</w:t>
            </w:r>
          </w:p>
        </w:tc>
        <w:tc>
          <w:tcPr>
            <w:tcW w:type="dxa" w:w="1881"/>
          </w:tcPr>
          <w:p>
            <w:r/>
            <w:r>
              <w:rPr>
                <w:rFonts w:ascii="Georgia" w:hAnsi="Georgia"/>
                <w:sz w:val="20"/>
              </w:rPr>
              <w:t>Georgia or Garamond</w:t>
            </w:r>
          </w:p>
        </w:tc>
        <w:tc>
          <w:tcPr>
            <w:tcW w:type="dxa" w:w="1881"/>
          </w:tcPr>
          <w:p>
            <w:r/>
            <w:r>
              <w:rPr>
                <w:rFonts w:ascii="Georgia" w:hAnsi="Georgia"/>
                <w:sz w:val="20"/>
              </w:rPr>
              <w:t>14 pt</w:t>
            </w:r>
          </w:p>
        </w:tc>
        <w:tc>
          <w:tcPr>
            <w:tcW w:type="dxa" w:w="1881"/>
          </w:tcPr>
          <w:p>
            <w:r/>
            <w:r>
              <w:rPr>
                <w:rFonts w:ascii="Georgia" w:hAnsi="Georgia"/>
                <w:sz w:val="20"/>
              </w:rPr>
              <w:t>Bold</w:t>
            </w:r>
          </w:p>
        </w:tc>
        <w:tc>
          <w:tcPr>
            <w:tcW w:type="dxa" w:w="1881"/>
          </w:tcPr>
          <w:p>
            <w:r/>
            <w:r>
              <w:rPr>
                <w:rFonts w:ascii="Georgia" w:hAnsi="Georgia"/>
                <w:sz w:val="20"/>
              </w:rPr>
              <w:t>Pure black (#000000)</w:t>
            </w:r>
          </w:p>
        </w:tc>
      </w:tr>
      <w:tr>
        <w:tc>
          <w:tcPr>
            <w:tcW w:type="dxa" w:w="1881"/>
          </w:tcPr>
          <w:p>
            <w:r/>
            <w:r>
              <w:rPr>
                <w:rFonts w:ascii="Georgia" w:hAnsi="Georgia"/>
                <w:sz w:val="20"/>
              </w:rPr>
              <w:t>Sub-sub-heading (Heading 3)</w:t>
            </w:r>
          </w:p>
        </w:tc>
        <w:tc>
          <w:tcPr>
            <w:tcW w:type="dxa" w:w="1881"/>
          </w:tcPr>
          <w:p>
            <w:r/>
            <w:r>
              <w:rPr>
                <w:rFonts w:ascii="Georgia" w:hAnsi="Georgia"/>
                <w:sz w:val="20"/>
              </w:rPr>
              <w:t>Georgia or Garamond</w:t>
            </w:r>
          </w:p>
        </w:tc>
        <w:tc>
          <w:tcPr>
            <w:tcW w:type="dxa" w:w="1881"/>
          </w:tcPr>
          <w:p>
            <w:r/>
            <w:r>
              <w:rPr>
                <w:rFonts w:ascii="Georgia" w:hAnsi="Georgia"/>
                <w:sz w:val="20"/>
              </w:rPr>
              <w:t>12 pt</w:t>
            </w:r>
          </w:p>
        </w:tc>
        <w:tc>
          <w:tcPr>
            <w:tcW w:type="dxa" w:w="1881"/>
          </w:tcPr>
          <w:p>
            <w:r/>
            <w:r>
              <w:rPr>
                <w:rFonts w:ascii="Georgia" w:hAnsi="Georgia"/>
                <w:sz w:val="20"/>
              </w:rPr>
              <w:t>Bold Italic</w:t>
            </w:r>
          </w:p>
        </w:tc>
        <w:tc>
          <w:tcPr>
            <w:tcW w:type="dxa" w:w="1881"/>
          </w:tcPr>
          <w:p>
            <w:r/>
            <w:r>
              <w:rPr>
                <w:rFonts w:ascii="Georgia" w:hAnsi="Georgia"/>
                <w:sz w:val="20"/>
              </w:rPr>
              <w:t>Pure black (#000000)</w:t>
            </w:r>
          </w:p>
        </w:tc>
      </w:tr>
      <w:tr>
        <w:tc>
          <w:tcPr>
            <w:tcW w:type="dxa" w:w="1881"/>
          </w:tcPr>
          <w:p>
            <w:r/>
            <w:r>
              <w:rPr>
                <w:rFonts w:ascii="Georgia" w:hAnsi="Georgia"/>
                <w:sz w:val="20"/>
              </w:rPr>
              <w:t>Body text</w:t>
            </w:r>
          </w:p>
        </w:tc>
        <w:tc>
          <w:tcPr>
            <w:tcW w:type="dxa" w:w="1881"/>
          </w:tcPr>
          <w:p>
            <w:r/>
            <w:r>
              <w:rPr>
                <w:rFonts w:ascii="Georgia" w:hAnsi="Georgia"/>
                <w:sz w:val="20"/>
              </w:rPr>
              <w:t>Georgia or Garamond</w:t>
            </w:r>
          </w:p>
        </w:tc>
        <w:tc>
          <w:tcPr>
            <w:tcW w:type="dxa" w:w="1881"/>
          </w:tcPr>
          <w:p>
            <w:r/>
            <w:r>
              <w:rPr>
                <w:rFonts w:ascii="Georgia" w:hAnsi="Georgia"/>
                <w:sz w:val="20"/>
              </w:rPr>
              <w:t>11 pt</w:t>
            </w:r>
          </w:p>
        </w:tc>
        <w:tc>
          <w:tcPr>
            <w:tcW w:type="dxa" w:w="1881"/>
          </w:tcPr>
          <w:p>
            <w:r/>
            <w:r>
              <w:rPr>
                <w:rFonts w:ascii="Georgia" w:hAnsi="Georgia"/>
                <w:sz w:val="20"/>
              </w:rPr>
              <w:t>Regular</w:t>
            </w:r>
          </w:p>
        </w:tc>
        <w:tc>
          <w:tcPr>
            <w:tcW w:type="dxa" w:w="1881"/>
          </w:tcPr>
          <w:p>
            <w:r/>
            <w:r>
              <w:rPr>
                <w:rFonts w:ascii="Georgia" w:hAnsi="Georgia"/>
                <w:sz w:val="20"/>
              </w:rPr>
              <w:t>Pure black (#000000)</w:t>
            </w:r>
          </w:p>
        </w:tc>
      </w:tr>
      <w:tr>
        <w:tc>
          <w:tcPr>
            <w:tcW w:type="dxa" w:w="1881"/>
          </w:tcPr>
          <w:p>
            <w:r/>
            <w:r>
              <w:rPr>
                <w:rFonts w:ascii="Georgia" w:hAnsi="Georgia"/>
                <w:sz w:val="20"/>
              </w:rPr>
              <w:t>Footnote text</w:t>
            </w:r>
          </w:p>
        </w:tc>
        <w:tc>
          <w:tcPr>
            <w:tcW w:type="dxa" w:w="1881"/>
          </w:tcPr>
          <w:p>
            <w:r/>
            <w:r>
              <w:rPr>
                <w:rFonts w:ascii="Georgia" w:hAnsi="Georgia"/>
                <w:sz w:val="20"/>
              </w:rPr>
              <w:t>Georgia or Garamond</w:t>
            </w:r>
          </w:p>
        </w:tc>
        <w:tc>
          <w:tcPr>
            <w:tcW w:type="dxa" w:w="1881"/>
          </w:tcPr>
          <w:p>
            <w:r/>
            <w:r>
              <w:rPr>
                <w:rFonts w:ascii="Georgia" w:hAnsi="Georgia"/>
                <w:sz w:val="20"/>
              </w:rPr>
              <w:t>9 pt</w:t>
            </w:r>
          </w:p>
        </w:tc>
        <w:tc>
          <w:tcPr>
            <w:tcW w:type="dxa" w:w="1881"/>
          </w:tcPr>
          <w:p>
            <w:r/>
            <w:r>
              <w:rPr>
                <w:rFonts w:ascii="Georgia" w:hAnsi="Georgia"/>
                <w:sz w:val="20"/>
              </w:rPr>
              <w:t>Regular</w:t>
            </w:r>
          </w:p>
        </w:tc>
        <w:tc>
          <w:tcPr>
            <w:tcW w:type="dxa" w:w="1881"/>
          </w:tcPr>
          <w:p>
            <w:r/>
            <w:r>
              <w:rPr>
                <w:rFonts w:ascii="Georgia" w:hAnsi="Georgia"/>
                <w:sz w:val="20"/>
              </w:rPr>
              <w:t>Pure black (#000000)</w:t>
            </w:r>
          </w:p>
        </w:tc>
      </w:tr>
      <w:tr>
        <w:tc>
          <w:tcPr>
            <w:tcW w:type="dxa" w:w="1881"/>
          </w:tcPr>
          <w:p>
            <w:r/>
            <w:r>
              <w:rPr>
                <w:rFonts w:ascii="Georgia" w:hAnsi="Georgia"/>
                <w:sz w:val="20"/>
              </w:rPr>
              <w:t>Table text</w:t>
            </w:r>
          </w:p>
        </w:tc>
        <w:tc>
          <w:tcPr>
            <w:tcW w:type="dxa" w:w="1881"/>
          </w:tcPr>
          <w:p>
            <w:r/>
            <w:r>
              <w:rPr>
                <w:rFonts w:ascii="Georgia" w:hAnsi="Georgia"/>
                <w:sz w:val="20"/>
              </w:rPr>
              <w:t>Georgia or Garamond</w:t>
            </w:r>
          </w:p>
        </w:tc>
        <w:tc>
          <w:tcPr>
            <w:tcW w:type="dxa" w:w="1881"/>
          </w:tcPr>
          <w:p>
            <w:r/>
            <w:r>
              <w:rPr>
                <w:rFonts w:ascii="Georgia" w:hAnsi="Georgia"/>
                <w:sz w:val="20"/>
              </w:rPr>
              <w:t>10 pt</w:t>
            </w:r>
          </w:p>
        </w:tc>
        <w:tc>
          <w:tcPr>
            <w:tcW w:type="dxa" w:w="1881"/>
          </w:tcPr>
          <w:p>
            <w:r/>
            <w:r>
              <w:rPr>
                <w:rFonts w:ascii="Georgia" w:hAnsi="Georgia"/>
                <w:sz w:val="20"/>
              </w:rPr>
              <w:t>Regular</w:t>
            </w:r>
          </w:p>
        </w:tc>
        <w:tc>
          <w:tcPr>
            <w:tcW w:type="dxa" w:w="1881"/>
          </w:tcPr>
          <w:p>
            <w:r/>
            <w:r>
              <w:rPr>
                <w:rFonts w:ascii="Georgia" w:hAnsi="Georgia"/>
                <w:sz w:val="20"/>
              </w:rPr>
              <w:t>Pure black (#000000)</w:t>
            </w:r>
          </w:p>
        </w:tc>
      </w:tr>
      <w:tr>
        <w:tc>
          <w:tcPr>
            <w:tcW w:type="dxa" w:w="1881"/>
          </w:tcPr>
          <w:p>
            <w:r/>
            <w:r>
              <w:rPr>
                <w:rFonts w:ascii="Georgia" w:hAnsi="Georgia"/>
                <w:sz w:val="20"/>
              </w:rPr>
              <w:t>Table header</w:t>
            </w:r>
          </w:p>
        </w:tc>
        <w:tc>
          <w:tcPr>
            <w:tcW w:type="dxa" w:w="1881"/>
          </w:tcPr>
          <w:p>
            <w:r/>
            <w:r>
              <w:rPr>
                <w:rFonts w:ascii="Georgia" w:hAnsi="Georgia"/>
                <w:sz w:val="20"/>
              </w:rPr>
              <w:t>Georgia or Garamond</w:t>
            </w:r>
          </w:p>
        </w:tc>
        <w:tc>
          <w:tcPr>
            <w:tcW w:type="dxa" w:w="1881"/>
          </w:tcPr>
          <w:p>
            <w:r/>
            <w:r>
              <w:rPr>
                <w:rFonts w:ascii="Georgia" w:hAnsi="Georgia"/>
                <w:sz w:val="20"/>
              </w:rPr>
              <w:t>10 pt</w:t>
            </w:r>
          </w:p>
        </w:tc>
        <w:tc>
          <w:tcPr>
            <w:tcW w:type="dxa" w:w="1881"/>
          </w:tcPr>
          <w:p>
            <w:r/>
            <w:r>
              <w:rPr>
                <w:rFonts w:ascii="Georgia" w:hAnsi="Georgia"/>
                <w:sz w:val="20"/>
              </w:rPr>
              <w:t>Bold</w:t>
            </w:r>
          </w:p>
        </w:tc>
        <w:tc>
          <w:tcPr>
            <w:tcW w:type="dxa" w:w="1881"/>
          </w:tcPr>
          <w:p>
            <w:r/>
            <w:r>
              <w:rPr>
                <w:rFonts w:ascii="Georgia" w:hAnsi="Georgia"/>
                <w:sz w:val="20"/>
              </w:rPr>
              <w:t>Pure black (#000000)</w:t>
            </w:r>
          </w:p>
        </w:tc>
      </w:tr>
      <w:tr>
        <w:tc>
          <w:tcPr>
            <w:tcW w:type="dxa" w:w="1881"/>
          </w:tcPr>
          <w:p>
            <w:r/>
            <w:r>
              <w:rPr>
                <w:rFonts w:ascii="Georgia" w:hAnsi="Georgia"/>
                <w:sz w:val="20"/>
              </w:rPr>
              <w:t>Header text</w:t>
            </w:r>
          </w:p>
        </w:tc>
        <w:tc>
          <w:tcPr>
            <w:tcW w:type="dxa" w:w="1881"/>
          </w:tcPr>
          <w:p>
            <w:r/>
            <w:r>
              <w:rPr>
                <w:rFonts w:ascii="Georgia" w:hAnsi="Georgia"/>
                <w:sz w:val="20"/>
              </w:rPr>
              <w:t>Georgia or Garamond</w:t>
            </w:r>
          </w:p>
        </w:tc>
        <w:tc>
          <w:tcPr>
            <w:tcW w:type="dxa" w:w="1881"/>
          </w:tcPr>
          <w:p>
            <w:r/>
            <w:r>
              <w:rPr>
                <w:rFonts w:ascii="Georgia" w:hAnsi="Georgia"/>
                <w:sz w:val="20"/>
              </w:rPr>
              <w:t>9 pt</w:t>
            </w:r>
          </w:p>
        </w:tc>
        <w:tc>
          <w:tcPr>
            <w:tcW w:type="dxa" w:w="1881"/>
          </w:tcPr>
          <w:p>
            <w:r/>
            <w:r>
              <w:rPr>
                <w:rFonts w:ascii="Georgia" w:hAnsi="Georgia"/>
                <w:sz w:val="20"/>
              </w:rPr>
              <w:t>Regular</w:t>
            </w:r>
          </w:p>
        </w:tc>
        <w:tc>
          <w:tcPr>
            <w:tcW w:type="dxa" w:w="1881"/>
          </w:tcPr>
          <w:p>
            <w:r/>
            <w:r>
              <w:rPr>
                <w:rFonts w:ascii="Georgia" w:hAnsi="Georgia"/>
                <w:sz w:val="20"/>
              </w:rPr>
              <w:t>Gold (#D4A81C) on dark navy</w:t>
            </w:r>
          </w:p>
        </w:tc>
      </w:tr>
      <w:tr>
        <w:tc>
          <w:tcPr>
            <w:tcW w:type="dxa" w:w="1881"/>
          </w:tcPr>
          <w:p>
            <w:r/>
            <w:r>
              <w:rPr>
                <w:rFonts w:ascii="Georgia" w:hAnsi="Georgia"/>
                <w:sz w:val="20"/>
              </w:rPr>
              <w:t>Footer text</w:t>
            </w:r>
          </w:p>
        </w:tc>
        <w:tc>
          <w:tcPr>
            <w:tcW w:type="dxa" w:w="1881"/>
          </w:tcPr>
          <w:p>
            <w:r/>
            <w:r>
              <w:rPr>
                <w:rFonts w:ascii="Georgia" w:hAnsi="Georgia"/>
                <w:sz w:val="20"/>
              </w:rPr>
              <w:t>Georgia or Garamond</w:t>
            </w:r>
          </w:p>
        </w:tc>
        <w:tc>
          <w:tcPr>
            <w:tcW w:type="dxa" w:w="1881"/>
          </w:tcPr>
          <w:p>
            <w:r/>
            <w:r>
              <w:rPr>
                <w:rFonts w:ascii="Georgia" w:hAnsi="Georgia"/>
                <w:sz w:val="20"/>
              </w:rPr>
              <w:t>8 pt</w:t>
            </w:r>
          </w:p>
        </w:tc>
        <w:tc>
          <w:tcPr>
            <w:tcW w:type="dxa" w:w="1881"/>
          </w:tcPr>
          <w:p>
            <w:r/>
            <w:r>
              <w:rPr>
                <w:rFonts w:ascii="Georgia" w:hAnsi="Georgia"/>
                <w:sz w:val="20"/>
              </w:rPr>
              <w:t>Regular</w:t>
            </w:r>
          </w:p>
        </w:tc>
        <w:tc>
          <w:tcPr>
            <w:tcW w:type="dxa" w:w="1881"/>
          </w:tcPr>
          <w:p>
            <w:r/>
            <w:r>
              <w:rPr>
                <w:rFonts w:ascii="Georgia" w:hAnsi="Georgia"/>
                <w:sz w:val="20"/>
              </w:rPr>
              <w:t>Gold (#D4A81C) on dark navy</w:t>
            </w:r>
          </w:p>
        </w:tc>
      </w:tr>
      <w:tr>
        <w:tc>
          <w:tcPr>
            <w:tcW w:type="dxa" w:w="1881"/>
          </w:tcPr>
          <w:p>
            <w:r/>
            <w:r>
              <w:rPr>
                <w:rFonts w:ascii="Georgia" w:hAnsi="Georgia"/>
                <w:sz w:val="20"/>
              </w:rPr>
              <w:t>Caption text</w:t>
            </w:r>
          </w:p>
        </w:tc>
        <w:tc>
          <w:tcPr>
            <w:tcW w:type="dxa" w:w="1881"/>
          </w:tcPr>
          <w:p>
            <w:r/>
            <w:r>
              <w:rPr>
                <w:rFonts w:ascii="Georgia" w:hAnsi="Georgia"/>
                <w:sz w:val="20"/>
              </w:rPr>
              <w:t>Georgia or Garamond</w:t>
            </w:r>
          </w:p>
        </w:tc>
        <w:tc>
          <w:tcPr>
            <w:tcW w:type="dxa" w:w="1881"/>
          </w:tcPr>
          <w:p>
            <w:r/>
            <w:r>
              <w:rPr>
                <w:rFonts w:ascii="Georgia" w:hAnsi="Georgia"/>
                <w:sz w:val="20"/>
              </w:rPr>
              <w:t>9 pt</w:t>
            </w:r>
          </w:p>
        </w:tc>
        <w:tc>
          <w:tcPr>
            <w:tcW w:type="dxa" w:w="1881"/>
          </w:tcPr>
          <w:p>
            <w:r/>
            <w:r>
              <w:rPr>
                <w:rFonts w:ascii="Georgia" w:hAnsi="Georgia"/>
                <w:sz w:val="20"/>
              </w:rPr>
              <w:t>Italic</w:t>
            </w:r>
          </w:p>
        </w:tc>
        <w:tc>
          <w:tcPr>
            <w:tcW w:type="dxa" w:w="1881"/>
          </w:tcPr>
          <w:p>
            <w:r/>
            <w:r>
              <w:rPr>
                <w:rFonts w:ascii="Georgia" w:hAnsi="Georgia"/>
                <w:sz w:val="20"/>
              </w:rPr>
              <w:t>Pure black (#000000)</w:t>
            </w:r>
          </w:p>
        </w:tc>
      </w:tr>
    </w:tbl>
    <w:p>
      <w:pPr>
        <w:pStyle w:val="Heading2"/>
      </w:pPr>
      <w:r>
        <w:rPr>
          <w:color w:val="0A1628"/>
        </w:rPr>
        <w:t>3.2 Paragraph Formatting</w:t>
      </w:r>
    </w:p>
    <w:tbl>
      <w:tblPr>
        <w:tblStyle w:val="TableGrid"/>
        <w:tblW w:type="auto" w:w="0"/>
        <w:jc w:val="center"/>
        <w:tblLook w:firstColumn="1" w:firstRow="1" w:lastColumn="0" w:lastRow="0" w:noHBand="0" w:noVBand="1" w:val="04A0"/>
      </w:tblPr>
      <w:tblGrid>
        <w:gridCol w:w="4702"/>
        <w:gridCol w:w="4702"/>
      </w:tblGrid>
      <w:tr>
        <w:tc>
          <w:tcPr>
            <w:tcW w:type="dxa" w:w="4702"/>
          </w:tcPr>
          <w:p>
            <w:r/>
            <w:r>
              <w:rPr>
                <w:rFonts w:ascii="Georgia" w:hAnsi="Georgia"/>
                <w:b/>
                <w:sz w:val="20"/>
              </w:rPr>
              <w:t>Parameter</w:t>
            </w:r>
          </w:p>
        </w:tc>
        <w:tc>
          <w:tcPr>
            <w:tcW w:type="dxa" w:w="4702"/>
          </w:tcPr>
          <w:p>
            <w:r/>
            <w:r>
              <w:rPr>
                <w:rFonts w:ascii="Georgia" w:hAnsi="Georgia"/>
                <w:b/>
                <w:sz w:val="20"/>
              </w:rPr>
              <w:t>Specification</w:t>
            </w:r>
          </w:p>
        </w:tc>
      </w:tr>
      <w:tr>
        <w:tc>
          <w:tcPr>
            <w:tcW w:type="dxa" w:w="4702"/>
          </w:tcPr>
          <w:p>
            <w:r/>
            <w:r>
              <w:rPr>
                <w:rFonts w:ascii="Georgia" w:hAnsi="Georgia"/>
                <w:sz w:val="20"/>
              </w:rPr>
              <w:t>Alignment</w:t>
            </w:r>
          </w:p>
        </w:tc>
        <w:tc>
          <w:tcPr>
            <w:tcW w:type="dxa" w:w="4702"/>
          </w:tcPr>
          <w:p>
            <w:r/>
            <w:r>
              <w:rPr>
                <w:rFonts w:ascii="Georgia" w:hAnsi="Georgia"/>
                <w:sz w:val="20"/>
              </w:rPr>
              <w:t>Full justification for all body text</w:t>
            </w:r>
          </w:p>
        </w:tc>
      </w:tr>
      <w:tr>
        <w:tc>
          <w:tcPr>
            <w:tcW w:type="dxa" w:w="4702"/>
          </w:tcPr>
          <w:p>
            <w:r/>
            <w:r>
              <w:rPr>
                <w:rFonts w:ascii="Georgia" w:hAnsi="Georgia"/>
                <w:sz w:val="20"/>
              </w:rPr>
              <w:t>Line spacing</w:t>
            </w:r>
          </w:p>
        </w:tc>
        <w:tc>
          <w:tcPr>
            <w:tcW w:type="dxa" w:w="4702"/>
          </w:tcPr>
          <w:p>
            <w:r/>
            <w:r>
              <w:rPr>
                <w:rFonts w:ascii="Georgia" w:hAnsi="Georgia"/>
                <w:sz w:val="20"/>
              </w:rPr>
              <w:t>1.15 (single-plus) for body text</w:t>
            </w:r>
          </w:p>
        </w:tc>
      </w:tr>
      <w:tr>
        <w:tc>
          <w:tcPr>
            <w:tcW w:type="dxa" w:w="4702"/>
          </w:tcPr>
          <w:p>
            <w:r/>
            <w:r>
              <w:rPr>
                <w:rFonts w:ascii="Georgia" w:hAnsi="Georgia"/>
                <w:sz w:val="20"/>
              </w:rPr>
              <w:t>Paragraph spacing — before</w:t>
            </w:r>
          </w:p>
        </w:tc>
        <w:tc>
          <w:tcPr>
            <w:tcW w:type="dxa" w:w="4702"/>
          </w:tcPr>
          <w:p>
            <w:r/>
            <w:r>
              <w:rPr>
                <w:rFonts w:ascii="Georgia" w:hAnsi="Georgia"/>
                <w:sz w:val="20"/>
              </w:rPr>
              <w:t>6 pt</w:t>
            </w:r>
          </w:p>
        </w:tc>
      </w:tr>
      <w:tr>
        <w:tc>
          <w:tcPr>
            <w:tcW w:type="dxa" w:w="4702"/>
          </w:tcPr>
          <w:p>
            <w:r/>
            <w:r>
              <w:rPr>
                <w:rFonts w:ascii="Georgia" w:hAnsi="Georgia"/>
                <w:sz w:val="20"/>
              </w:rPr>
              <w:t>Paragraph spacing — after</w:t>
            </w:r>
          </w:p>
        </w:tc>
        <w:tc>
          <w:tcPr>
            <w:tcW w:type="dxa" w:w="4702"/>
          </w:tcPr>
          <w:p>
            <w:r/>
            <w:r>
              <w:rPr>
                <w:rFonts w:ascii="Georgia" w:hAnsi="Georgia"/>
                <w:sz w:val="20"/>
              </w:rPr>
              <w:t>6 pt</w:t>
            </w:r>
          </w:p>
        </w:tc>
      </w:tr>
      <w:tr>
        <w:tc>
          <w:tcPr>
            <w:tcW w:type="dxa" w:w="4702"/>
          </w:tcPr>
          <w:p>
            <w:r/>
            <w:r>
              <w:rPr>
                <w:rFonts w:ascii="Georgia" w:hAnsi="Georgia"/>
                <w:sz w:val="20"/>
              </w:rPr>
              <w:t>First line indent</w:t>
            </w:r>
          </w:p>
        </w:tc>
        <w:tc>
          <w:tcPr>
            <w:tcW w:type="dxa" w:w="4702"/>
          </w:tcPr>
          <w:p>
            <w:r/>
            <w:r>
              <w:rPr>
                <w:rFonts w:ascii="Georgia" w:hAnsi="Georgia"/>
                <w:sz w:val="20"/>
              </w:rPr>
              <w:t>0.5" (12.7 mm) for body paragraphs following another body paragraph</w:t>
            </w:r>
          </w:p>
        </w:tc>
      </w:tr>
      <w:tr>
        <w:tc>
          <w:tcPr>
            <w:tcW w:type="dxa" w:w="4702"/>
          </w:tcPr>
          <w:p>
            <w:r/>
            <w:r>
              <w:rPr>
                <w:rFonts w:ascii="Georgia" w:hAnsi="Georgia"/>
                <w:sz w:val="20"/>
              </w:rPr>
              <w:t>No indent</w:t>
            </w:r>
          </w:p>
        </w:tc>
        <w:tc>
          <w:tcPr>
            <w:tcW w:type="dxa" w:w="4702"/>
          </w:tcPr>
          <w:p>
            <w:r/>
            <w:r>
              <w:rPr>
                <w:rFonts w:ascii="Georgia" w:hAnsi="Georgia"/>
                <w:sz w:val="20"/>
              </w:rPr>
              <w:t>First paragraph after a heading, after an image, or after a block quote</w:t>
            </w:r>
          </w:p>
        </w:tc>
      </w:tr>
      <w:tr>
        <w:tc>
          <w:tcPr>
            <w:tcW w:type="dxa" w:w="4702"/>
          </w:tcPr>
          <w:p>
            <w:r/>
            <w:r>
              <w:rPr>
                <w:rFonts w:ascii="Georgia" w:hAnsi="Georgia"/>
                <w:sz w:val="20"/>
              </w:rPr>
              <w:t>Widow/orphan control</w:t>
            </w:r>
          </w:p>
        </w:tc>
        <w:tc>
          <w:tcPr>
            <w:tcW w:type="dxa" w:w="4702"/>
          </w:tcPr>
          <w:p>
            <w:r/>
            <w:r>
              <w:rPr>
                <w:rFonts w:ascii="Georgia" w:hAnsi="Georgia"/>
                <w:sz w:val="20"/>
              </w:rPr>
              <w:t>Enabled — no single lines at top or bottom of page</w:t>
            </w:r>
          </w:p>
        </w:tc>
      </w:tr>
    </w:tbl>
    <w:p>
      <w:pPr>
        <w:jc w:val="center"/>
      </w:pPr>
      <w:r>
        <w:rPr>
          <w:color w:val="B4B4B4"/>
          <w:sz w:val="16"/>
        </w:rPr>
        <w:t>____________________________________________________________</w:t>
      </w:r>
    </w:p>
    <w:p>
      <w:pPr>
        <w:pStyle w:val="Heading1"/>
      </w:pPr>
      <w:r>
        <w:rPr>
          <w:color w:val="0A1628"/>
        </w:rPr>
        <w:t>4. DOCUMENT STRUCTURE</w:t>
      </w:r>
    </w:p>
    <w:p>
      <w:pPr>
        <w:pStyle w:val="Heading2"/>
      </w:pPr>
      <w:r>
        <w:rPr>
          <w:color w:val="0A1628"/>
        </w:rPr>
        <w:t>4.1 Serialisation Model</w:t>
      </w:r>
    </w:p>
    <w:p>
      <w:pPr>
        <w:jc w:val="both"/>
      </w:pPr>
      <w:r>
        <w:rPr>
          <w:rFonts w:ascii="Georgia" w:hAnsi="Georgia"/>
          <w:sz w:val="22"/>
        </w:rPr>
        <w:t xml:space="preserve">Following the precedent of Charles Dickens' A Christmas Carol (1843), which used "Staves" instead of chapters to reinforce its musical metaphor, La Menara uses </w:t>
      </w:r>
      <w:r>
        <w:rPr>
          <w:rFonts w:ascii="Georgia" w:hAnsi="Georgia"/>
          <w:b/>
          <w:sz w:val="22"/>
        </w:rPr>
        <w:t>"Relays"</w:t>
      </w:r>
      <w:r>
        <w:rPr>
          <w:rFonts w:ascii="Georgia" w:hAnsi="Georgia"/>
          <w:sz w:val="22"/>
        </w:rPr>
        <w:t xml:space="preserve"> to reinforce its civilisational relay metaphor. Each relay is a self-contained chapter that can be read independently, yet forms part of the continuous narrative from R01 (Fire) to R12 (Human Nodes).</w:t>
      </w:r>
    </w:p>
    <w:p>
      <w:pPr>
        <w:pStyle w:val="Heading2"/>
      </w:pPr>
      <w:r>
        <w:rPr>
          <w:color w:val="0A1628"/>
        </w:rPr>
        <w:t>4.2 Section Architecture</w:t>
      </w:r>
    </w:p>
    <w:p>
      <w:pPr>
        <w:jc w:val="both"/>
      </w:pPr>
      <w:r>
        <w:rPr>
          <w:rFonts w:ascii="Georgia" w:hAnsi="Georgia"/>
          <w:sz w:val="22"/>
        </w:rPr>
        <w:t>The manuscript is divided into the following sections, each separated by a Word section break (New Page) to enable independent headers and footers:</w:t>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r/>
            <w:r>
              <w:rPr>
                <w:rFonts w:ascii="Georgia" w:hAnsi="Georgia"/>
                <w:b/>
                <w:sz w:val="20"/>
              </w:rPr>
              <w:t>Section</w:t>
            </w:r>
          </w:p>
        </w:tc>
        <w:tc>
          <w:tcPr>
            <w:tcW w:type="dxa" w:w="3135"/>
          </w:tcPr>
          <w:p>
            <w:r/>
            <w:r>
              <w:rPr>
                <w:rFonts w:ascii="Georgia" w:hAnsi="Georgia"/>
                <w:b/>
                <w:sz w:val="20"/>
              </w:rPr>
              <w:t>Content</w:t>
            </w:r>
          </w:p>
        </w:tc>
        <w:tc>
          <w:tcPr>
            <w:tcW w:type="dxa" w:w="3135"/>
          </w:tcPr>
          <w:p>
            <w:r/>
            <w:r>
              <w:rPr>
                <w:rFonts w:ascii="Georgia" w:hAnsi="Georgia"/>
                <w:b/>
                <w:sz w:val="20"/>
              </w:rPr>
              <w:t>Header Identifier</w:t>
            </w:r>
          </w:p>
        </w:tc>
      </w:tr>
      <w:tr>
        <w:tc>
          <w:tcPr>
            <w:tcW w:type="dxa" w:w="3135"/>
          </w:tcPr>
          <w:p>
            <w:r/>
            <w:r>
              <w:rPr>
                <w:rFonts w:ascii="Georgia" w:hAnsi="Georgia"/>
                <w:sz w:val="20"/>
              </w:rPr>
              <w:t>Section 0</w:t>
            </w:r>
          </w:p>
        </w:tc>
        <w:tc>
          <w:tcPr>
            <w:tcW w:type="dxa" w:w="3135"/>
          </w:tcPr>
          <w:p>
            <w:r/>
            <w:r>
              <w:rPr>
                <w:rFonts w:ascii="Georgia" w:hAnsi="Georgia"/>
                <w:sz w:val="20"/>
              </w:rPr>
              <w:t>Front Matter: Title page, Table of Contents, Executive Summary</w:t>
            </w:r>
          </w:p>
        </w:tc>
        <w:tc>
          <w:tcPr>
            <w:tcW w:type="dxa" w:w="3135"/>
          </w:tcPr>
          <w:p>
            <w:r/>
            <w:r>
              <w:rPr>
                <w:rFonts w:ascii="Georgia" w:hAnsi="Georgia"/>
                <w:sz w:val="20"/>
              </w:rPr>
              <w:t>"La Menara — Front Matter"</w:t>
            </w:r>
          </w:p>
        </w:tc>
      </w:tr>
      <w:tr>
        <w:tc>
          <w:tcPr>
            <w:tcW w:type="dxa" w:w="3135"/>
          </w:tcPr>
          <w:p>
            <w:r/>
            <w:r>
              <w:rPr>
                <w:rFonts w:ascii="Georgia" w:hAnsi="Georgia"/>
                <w:sz w:val="20"/>
              </w:rPr>
              <w:t>Section 1</w:t>
            </w:r>
          </w:p>
        </w:tc>
        <w:tc>
          <w:tcPr>
            <w:tcW w:type="dxa" w:w="3135"/>
          </w:tcPr>
          <w:p>
            <w:r/>
            <w:r>
              <w:rPr>
                <w:rFonts w:ascii="Georgia" w:hAnsi="Georgia"/>
                <w:sz w:val="20"/>
              </w:rPr>
              <w:t>R01 — The Remarkable Fire</w:t>
            </w:r>
          </w:p>
        </w:tc>
        <w:tc>
          <w:tcPr>
            <w:tcW w:type="dxa" w:w="3135"/>
          </w:tcPr>
          <w:p>
            <w:r/>
            <w:r>
              <w:rPr>
                <w:rFonts w:ascii="Georgia" w:hAnsi="Georgia"/>
                <w:sz w:val="20"/>
              </w:rPr>
              <w:t>"R01 — Fire"</w:t>
            </w:r>
          </w:p>
        </w:tc>
      </w:tr>
      <w:tr>
        <w:tc>
          <w:tcPr>
            <w:tcW w:type="dxa" w:w="3135"/>
          </w:tcPr>
          <w:p>
            <w:r/>
            <w:r>
              <w:rPr>
                <w:rFonts w:ascii="Georgia" w:hAnsi="Georgia"/>
                <w:sz w:val="20"/>
              </w:rPr>
              <w:t>Section 2</w:t>
            </w:r>
          </w:p>
        </w:tc>
        <w:tc>
          <w:tcPr>
            <w:tcW w:type="dxa" w:w="3135"/>
          </w:tcPr>
          <w:p>
            <w:r/>
            <w:r>
              <w:rPr>
                <w:rFonts w:ascii="Georgia" w:hAnsi="Georgia"/>
                <w:sz w:val="20"/>
              </w:rPr>
              <w:t>R02 — The Remarkable Tree</w:t>
            </w:r>
          </w:p>
        </w:tc>
        <w:tc>
          <w:tcPr>
            <w:tcW w:type="dxa" w:w="3135"/>
          </w:tcPr>
          <w:p>
            <w:r/>
            <w:r>
              <w:rPr>
                <w:rFonts w:ascii="Georgia" w:hAnsi="Georgia"/>
                <w:sz w:val="20"/>
              </w:rPr>
              <w:t>"R02 — Tree"</w:t>
            </w:r>
          </w:p>
        </w:tc>
      </w:tr>
      <w:tr>
        <w:tc>
          <w:tcPr>
            <w:tcW w:type="dxa" w:w="3135"/>
          </w:tcPr>
          <w:p>
            <w:r/>
            <w:r>
              <w:rPr>
                <w:rFonts w:ascii="Georgia" w:hAnsi="Georgia"/>
                <w:sz w:val="20"/>
              </w:rPr>
              <w:t>Section 3</w:t>
            </w:r>
          </w:p>
        </w:tc>
        <w:tc>
          <w:tcPr>
            <w:tcW w:type="dxa" w:w="3135"/>
          </w:tcPr>
          <w:p>
            <w:r/>
            <w:r>
              <w:rPr>
                <w:rFonts w:ascii="Georgia" w:hAnsi="Georgia"/>
                <w:sz w:val="20"/>
              </w:rPr>
              <w:t>R03 — The Remarkable River</w:t>
            </w:r>
          </w:p>
        </w:tc>
        <w:tc>
          <w:tcPr>
            <w:tcW w:type="dxa" w:w="3135"/>
          </w:tcPr>
          <w:p>
            <w:r/>
            <w:r>
              <w:rPr>
                <w:rFonts w:ascii="Georgia" w:hAnsi="Georgia"/>
                <w:sz w:val="20"/>
              </w:rPr>
              <w:t>"R03 — River"</w:t>
            </w:r>
          </w:p>
        </w:tc>
      </w:tr>
      <w:tr>
        <w:tc>
          <w:tcPr>
            <w:tcW w:type="dxa" w:w="3135"/>
          </w:tcPr>
          <w:p>
            <w:r/>
            <w:r>
              <w:rPr>
                <w:rFonts w:ascii="Georgia" w:hAnsi="Georgia"/>
                <w:sz w:val="20"/>
              </w:rPr>
              <w:t>Section 4</w:t>
            </w:r>
          </w:p>
        </w:tc>
        <w:tc>
          <w:tcPr>
            <w:tcW w:type="dxa" w:w="3135"/>
          </w:tcPr>
          <w:p>
            <w:r/>
            <w:r>
              <w:rPr>
                <w:rFonts w:ascii="Georgia" w:hAnsi="Georgia"/>
                <w:sz w:val="20"/>
              </w:rPr>
              <w:t>R04 — The Remarkable Horse</w:t>
            </w:r>
          </w:p>
        </w:tc>
        <w:tc>
          <w:tcPr>
            <w:tcW w:type="dxa" w:w="3135"/>
          </w:tcPr>
          <w:p>
            <w:r/>
            <w:r>
              <w:rPr>
                <w:rFonts w:ascii="Georgia" w:hAnsi="Georgia"/>
                <w:sz w:val="20"/>
              </w:rPr>
              <w:t>"R04 — Horse"</w:t>
            </w:r>
          </w:p>
        </w:tc>
      </w:tr>
      <w:tr>
        <w:tc>
          <w:tcPr>
            <w:tcW w:type="dxa" w:w="3135"/>
          </w:tcPr>
          <w:p>
            <w:r/>
            <w:r>
              <w:rPr>
                <w:rFonts w:ascii="Georgia" w:hAnsi="Georgia"/>
                <w:sz w:val="20"/>
              </w:rPr>
              <w:t>Section 5</w:t>
            </w:r>
          </w:p>
        </w:tc>
        <w:tc>
          <w:tcPr>
            <w:tcW w:type="dxa" w:w="3135"/>
          </w:tcPr>
          <w:p>
            <w:r/>
            <w:r>
              <w:rPr>
                <w:rFonts w:ascii="Georgia" w:hAnsi="Georgia"/>
                <w:sz w:val="20"/>
              </w:rPr>
              <w:t>R05 — The Remarkable Roads</w:t>
            </w:r>
          </w:p>
        </w:tc>
        <w:tc>
          <w:tcPr>
            <w:tcW w:type="dxa" w:w="3135"/>
          </w:tcPr>
          <w:p>
            <w:r/>
            <w:r>
              <w:rPr>
                <w:rFonts w:ascii="Georgia" w:hAnsi="Georgia"/>
                <w:sz w:val="20"/>
              </w:rPr>
              <w:t>"R05 — Roads"</w:t>
            </w:r>
          </w:p>
        </w:tc>
      </w:tr>
      <w:tr>
        <w:tc>
          <w:tcPr>
            <w:tcW w:type="dxa" w:w="3135"/>
          </w:tcPr>
          <w:p>
            <w:r/>
            <w:r>
              <w:rPr>
                <w:rFonts w:ascii="Georgia" w:hAnsi="Georgia"/>
                <w:sz w:val="20"/>
              </w:rPr>
              <w:t>Section 6</w:t>
            </w:r>
          </w:p>
        </w:tc>
        <w:tc>
          <w:tcPr>
            <w:tcW w:type="dxa" w:w="3135"/>
          </w:tcPr>
          <w:p>
            <w:r/>
            <w:r>
              <w:rPr>
                <w:rFonts w:ascii="Georgia" w:hAnsi="Georgia"/>
                <w:sz w:val="20"/>
              </w:rPr>
              <w:t>R06 — The Remarkable Ships</w:t>
            </w:r>
          </w:p>
        </w:tc>
        <w:tc>
          <w:tcPr>
            <w:tcW w:type="dxa" w:w="3135"/>
          </w:tcPr>
          <w:p>
            <w:r/>
            <w:r>
              <w:rPr>
                <w:rFonts w:ascii="Georgia" w:hAnsi="Georgia"/>
                <w:sz w:val="20"/>
              </w:rPr>
              <w:t>"R06 — Ships"</w:t>
            </w:r>
          </w:p>
        </w:tc>
      </w:tr>
      <w:tr>
        <w:tc>
          <w:tcPr>
            <w:tcW w:type="dxa" w:w="3135"/>
          </w:tcPr>
          <w:p>
            <w:r/>
            <w:r>
              <w:rPr>
                <w:rFonts w:ascii="Georgia" w:hAnsi="Georgia"/>
                <w:sz w:val="20"/>
              </w:rPr>
              <w:t>Section 7</w:t>
            </w:r>
          </w:p>
        </w:tc>
        <w:tc>
          <w:tcPr>
            <w:tcW w:type="dxa" w:w="3135"/>
          </w:tcPr>
          <w:p>
            <w:r/>
            <w:r>
              <w:rPr>
                <w:rFonts w:ascii="Georgia" w:hAnsi="Georgia"/>
                <w:sz w:val="20"/>
              </w:rPr>
              <w:t>R07 — The Remarkable Loom</w:t>
            </w:r>
          </w:p>
        </w:tc>
        <w:tc>
          <w:tcPr>
            <w:tcW w:type="dxa" w:w="3135"/>
          </w:tcPr>
          <w:p>
            <w:r/>
            <w:r>
              <w:rPr>
                <w:rFonts w:ascii="Georgia" w:hAnsi="Georgia"/>
                <w:sz w:val="20"/>
              </w:rPr>
              <w:t>"R07 — Loom"</w:t>
            </w:r>
          </w:p>
        </w:tc>
      </w:tr>
      <w:tr>
        <w:tc>
          <w:tcPr>
            <w:tcW w:type="dxa" w:w="3135"/>
          </w:tcPr>
          <w:p>
            <w:r/>
            <w:r>
              <w:rPr>
                <w:rFonts w:ascii="Georgia" w:hAnsi="Georgia"/>
                <w:sz w:val="20"/>
              </w:rPr>
              <w:t>Section 8</w:t>
            </w:r>
          </w:p>
        </w:tc>
        <w:tc>
          <w:tcPr>
            <w:tcW w:type="dxa" w:w="3135"/>
          </w:tcPr>
          <w:p>
            <w:r/>
            <w:r>
              <w:rPr>
                <w:rFonts w:ascii="Georgia" w:hAnsi="Georgia"/>
                <w:sz w:val="20"/>
              </w:rPr>
              <w:t>R08 — The Remarkable Rail</w:t>
            </w:r>
          </w:p>
        </w:tc>
        <w:tc>
          <w:tcPr>
            <w:tcW w:type="dxa" w:w="3135"/>
          </w:tcPr>
          <w:p>
            <w:r/>
            <w:r>
              <w:rPr>
                <w:rFonts w:ascii="Georgia" w:hAnsi="Georgia"/>
                <w:sz w:val="20"/>
              </w:rPr>
              <w:t>"R08 — Rail"</w:t>
            </w:r>
          </w:p>
        </w:tc>
      </w:tr>
      <w:tr>
        <w:tc>
          <w:tcPr>
            <w:tcW w:type="dxa" w:w="3135"/>
          </w:tcPr>
          <w:p>
            <w:r/>
            <w:r>
              <w:rPr>
                <w:rFonts w:ascii="Georgia" w:hAnsi="Georgia"/>
                <w:sz w:val="20"/>
              </w:rPr>
              <w:t>Section 9</w:t>
            </w:r>
          </w:p>
        </w:tc>
        <w:tc>
          <w:tcPr>
            <w:tcW w:type="dxa" w:w="3135"/>
          </w:tcPr>
          <w:p>
            <w:r/>
            <w:r>
              <w:rPr>
                <w:rFonts w:ascii="Georgia" w:hAnsi="Georgia"/>
                <w:sz w:val="20"/>
              </w:rPr>
              <w:t>R09 — The Remarkable Engine</w:t>
            </w:r>
          </w:p>
        </w:tc>
        <w:tc>
          <w:tcPr>
            <w:tcW w:type="dxa" w:w="3135"/>
          </w:tcPr>
          <w:p>
            <w:r/>
            <w:r>
              <w:rPr>
                <w:rFonts w:ascii="Georgia" w:hAnsi="Georgia"/>
                <w:sz w:val="20"/>
              </w:rPr>
              <w:t>"R09 — Engine"</w:t>
            </w:r>
          </w:p>
        </w:tc>
      </w:tr>
      <w:tr>
        <w:tc>
          <w:tcPr>
            <w:tcW w:type="dxa" w:w="3135"/>
          </w:tcPr>
          <w:p>
            <w:r/>
            <w:r>
              <w:rPr>
                <w:rFonts w:ascii="Georgia" w:hAnsi="Georgia"/>
                <w:sz w:val="20"/>
              </w:rPr>
              <w:t>Section 10</w:t>
            </w:r>
          </w:p>
        </w:tc>
        <w:tc>
          <w:tcPr>
            <w:tcW w:type="dxa" w:w="3135"/>
          </w:tcPr>
          <w:p>
            <w:r/>
            <w:r>
              <w:rPr>
                <w:rFonts w:ascii="Georgia" w:hAnsi="Georgia"/>
                <w:sz w:val="20"/>
              </w:rPr>
              <w:t>R10 — The Remarkable AAA Triad</w:t>
            </w:r>
          </w:p>
        </w:tc>
        <w:tc>
          <w:tcPr>
            <w:tcW w:type="dxa" w:w="3135"/>
          </w:tcPr>
          <w:p>
            <w:r/>
            <w:r>
              <w:rPr>
                <w:rFonts w:ascii="Georgia" w:hAnsi="Georgia"/>
                <w:sz w:val="20"/>
              </w:rPr>
              <w:t>"R10 — AAA Triad"</w:t>
            </w:r>
          </w:p>
        </w:tc>
      </w:tr>
      <w:tr>
        <w:tc>
          <w:tcPr>
            <w:tcW w:type="dxa" w:w="3135"/>
          </w:tcPr>
          <w:p>
            <w:r/>
            <w:r>
              <w:rPr>
                <w:rFonts w:ascii="Georgia" w:hAnsi="Georgia"/>
                <w:sz w:val="20"/>
              </w:rPr>
              <w:t>Section 11</w:t>
            </w:r>
          </w:p>
        </w:tc>
        <w:tc>
          <w:tcPr>
            <w:tcW w:type="dxa" w:w="3135"/>
          </w:tcPr>
          <w:p>
            <w:r/>
            <w:r>
              <w:rPr>
                <w:rFonts w:ascii="Georgia" w:hAnsi="Georgia"/>
                <w:sz w:val="20"/>
              </w:rPr>
              <w:t>R11 — The Remarkable Orbit</w:t>
            </w:r>
          </w:p>
        </w:tc>
        <w:tc>
          <w:tcPr>
            <w:tcW w:type="dxa" w:w="3135"/>
          </w:tcPr>
          <w:p>
            <w:r/>
            <w:r>
              <w:rPr>
                <w:rFonts w:ascii="Georgia" w:hAnsi="Georgia"/>
                <w:sz w:val="20"/>
              </w:rPr>
              <w:t>"R11 — Orbit"</w:t>
            </w:r>
          </w:p>
        </w:tc>
      </w:tr>
      <w:tr>
        <w:tc>
          <w:tcPr>
            <w:tcW w:type="dxa" w:w="3135"/>
          </w:tcPr>
          <w:p>
            <w:r/>
            <w:r>
              <w:rPr>
                <w:rFonts w:ascii="Georgia" w:hAnsi="Georgia"/>
                <w:sz w:val="20"/>
              </w:rPr>
              <w:t>Section 12</w:t>
            </w:r>
          </w:p>
        </w:tc>
        <w:tc>
          <w:tcPr>
            <w:tcW w:type="dxa" w:w="3135"/>
          </w:tcPr>
          <w:p>
            <w:r/>
            <w:r>
              <w:rPr>
                <w:rFonts w:ascii="Georgia" w:hAnsi="Georgia"/>
                <w:sz w:val="20"/>
              </w:rPr>
              <w:t>R12 — The Remarkable Human Nodes</w:t>
            </w:r>
          </w:p>
        </w:tc>
        <w:tc>
          <w:tcPr>
            <w:tcW w:type="dxa" w:w="3135"/>
          </w:tcPr>
          <w:p>
            <w:r/>
            <w:r>
              <w:rPr>
                <w:rFonts w:ascii="Georgia" w:hAnsi="Georgia"/>
                <w:sz w:val="20"/>
              </w:rPr>
              <w:t>"R12 — Human Nodes"</w:t>
            </w:r>
          </w:p>
        </w:tc>
      </w:tr>
      <w:tr>
        <w:tc>
          <w:tcPr>
            <w:tcW w:type="dxa" w:w="3135"/>
          </w:tcPr>
          <w:p>
            <w:r/>
            <w:r>
              <w:rPr>
                <w:rFonts w:ascii="Georgia" w:hAnsi="Georgia"/>
                <w:sz w:val="20"/>
              </w:rPr>
              <w:t>Section 13</w:t>
            </w:r>
          </w:p>
        </w:tc>
        <w:tc>
          <w:tcPr>
            <w:tcW w:type="dxa" w:w="3135"/>
          </w:tcPr>
          <w:p>
            <w:r/>
            <w:r>
              <w:rPr>
                <w:rFonts w:ascii="Georgia" w:hAnsi="Georgia"/>
                <w:sz w:val="20"/>
              </w:rPr>
              <w:t>Back Matter: Glossary, Bibliography, Index</w:t>
            </w:r>
          </w:p>
        </w:tc>
        <w:tc>
          <w:tcPr>
            <w:tcW w:type="dxa" w:w="3135"/>
          </w:tcPr>
          <w:p>
            <w:r/>
            <w:r>
              <w:rPr>
                <w:rFonts w:ascii="Georgia" w:hAnsi="Georgia"/>
                <w:sz w:val="20"/>
              </w:rPr>
              <w:t>"La Menara — Back Matter"</w:t>
            </w:r>
          </w:p>
        </w:tc>
      </w:tr>
    </w:tbl>
    <w:p>
      <w:pPr>
        <w:pStyle w:val="Heading2"/>
      </w:pPr>
      <w:r>
        <w:rPr>
          <w:color w:val="0A1628"/>
        </w:rPr>
        <w:t>4.3 Relay Internal Structure</w:t>
      </w:r>
    </w:p>
    <w:p>
      <w:pPr>
        <w:jc w:val="both"/>
      </w:pPr>
      <w:r>
        <w:rPr>
          <w:rFonts w:ascii="Georgia" w:hAnsi="Georgia"/>
          <w:sz w:val="22"/>
        </w:rPr>
        <w:t>Each relay follows a consistent internal structure:</w:t>
      </w:r>
    </w:p>
    <w:p>
      <w:pPr>
        <w:jc w:val="both"/>
      </w:pPr>
      <w:r>
        <w:rPr>
          <w:rFonts w:ascii="Georgia" w:hAnsi="Georgia"/>
          <w:sz w:val="22"/>
        </w:rPr>
        <w:t xml:space="preserve">1. </w:t>
      </w:r>
      <w:r>
        <w:rPr>
          <w:rFonts w:ascii="Georgia" w:hAnsi="Georgia"/>
          <w:b/>
          <w:sz w:val="22"/>
        </w:rPr>
        <w:t>Relay title page</w:t>
      </w:r>
      <w:r>
        <w:rPr>
          <w:rFonts w:ascii="Georgia" w:hAnsi="Georgia"/>
          <w:sz w:val="22"/>
        </w:rPr>
        <w:t xml:space="preserve"> — Full-page spread with relay number and title (e.g., "RELAY 03 — THE REMARKABLE RIVER"), centred, on a new page.</w:t>
      </w:r>
    </w:p>
    <w:p>
      <w:pPr>
        <w:jc w:val="both"/>
      </w:pPr>
      <w:r>
        <w:rPr>
          <w:rFonts w:ascii="Georgia" w:hAnsi="Georgia"/>
          <w:sz w:val="22"/>
        </w:rPr>
        <w:t xml:space="preserve">2. </w:t>
      </w:r>
      <w:r>
        <w:rPr>
          <w:rFonts w:ascii="Georgia" w:hAnsi="Georgia"/>
          <w:b/>
          <w:sz w:val="22"/>
        </w:rPr>
        <w:t>Landscape artwork</w:t>
      </w:r>
      <w:r>
        <w:rPr>
          <w:rFonts w:ascii="Georgia" w:hAnsi="Georgia"/>
          <w:sz w:val="22"/>
        </w:rPr>
        <w:t xml:space="preserve"> — Full-width panoramic artwork, centred, with caption below.</w:t>
      </w:r>
    </w:p>
    <w:p>
      <w:pPr>
        <w:jc w:val="both"/>
      </w:pPr>
      <w:r>
        <w:rPr>
          <w:rFonts w:ascii="Georgia" w:hAnsi="Georgia"/>
          <w:sz w:val="22"/>
        </w:rPr>
        <w:t xml:space="preserve">3. </w:t>
      </w:r>
      <w:r>
        <w:rPr>
          <w:rFonts w:ascii="Georgia" w:hAnsi="Georgia"/>
          <w:b/>
          <w:sz w:val="22"/>
        </w:rPr>
        <w:t>iCard</w:t>
      </w:r>
      <w:r>
        <w:rPr>
          <w:rFonts w:ascii="Georgia" w:hAnsi="Georgia"/>
          <w:sz w:val="22"/>
        </w:rPr>
        <w:t xml:space="preserve"> — Cultural Significance card, centred, with caption below.</w:t>
      </w:r>
    </w:p>
    <w:p>
      <w:pPr>
        <w:jc w:val="both"/>
      </w:pPr>
      <w:r>
        <w:rPr>
          <w:rFonts w:ascii="Georgia" w:hAnsi="Georgia"/>
          <w:sz w:val="22"/>
        </w:rPr>
        <w:t xml:space="preserve">4. </w:t>
      </w:r>
      <w:r>
        <w:rPr>
          <w:rFonts w:ascii="Georgia" w:hAnsi="Georgia"/>
          <w:b/>
          <w:sz w:val="22"/>
        </w:rPr>
        <w:t>Body text</w:t>
      </w:r>
      <w:r>
        <w:rPr>
          <w:rFonts w:ascii="Georgia" w:hAnsi="Georgia"/>
          <w:sz w:val="22"/>
        </w:rPr>
        <w:t xml:space="preserve"> — The relay narrative, using proper heading hierarchy.</w:t>
      </w:r>
    </w:p>
    <w:p>
      <w:pPr>
        <w:jc w:val="both"/>
      </w:pPr>
      <w:r>
        <w:rPr>
          <w:rFonts w:ascii="Georgia" w:hAnsi="Georgia"/>
          <w:sz w:val="22"/>
        </w:rPr>
        <w:t xml:space="preserve">5. </w:t>
      </w:r>
      <w:r>
        <w:rPr>
          <w:rFonts w:ascii="Georgia" w:hAnsi="Georgia"/>
          <w:b/>
          <w:sz w:val="22"/>
        </w:rPr>
        <w:t>Relay transition</w:t>
      </w:r>
      <w:r>
        <w:rPr>
          <w:rFonts w:ascii="Georgia" w:hAnsi="Georgia"/>
          <w:sz w:val="22"/>
        </w:rPr>
        <w:t xml:space="preserve"> — "The Relay Continues..." closing text leading to the next relay.</w:t>
      </w:r>
    </w:p>
    <w:p>
      <w:pPr>
        <w:jc w:val="center"/>
      </w:pPr>
      <w:r>
        <w:rPr>
          <w:color w:val="B4B4B4"/>
          <w:sz w:val="16"/>
        </w:rPr>
        <w:t>____________________________________________________________</w:t>
      </w:r>
    </w:p>
    <w:p>
      <w:pPr>
        <w:pStyle w:val="Heading1"/>
      </w:pPr>
      <w:r>
        <w:rPr>
          <w:color w:val="0A1628"/>
        </w:rPr>
        <w:t>5. HEADERS AND FOOTERS</w:t>
      </w:r>
    </w:p>
    <w:p>
      <w:pPr>
        <w:pStyle w:val="Heading2"/>
      </w:pPr>
      <w:r>
        <w:rPr>
          <w:color w:val="0A1628"/>
        </w:rPr>
        <w:t>5.1 Header Design</w:t>
      </w:r>
    </w:p>
    <w:p>
      <w:pPr>
        <w:jc w:val="both"/>
      </w:pPr>
      <w:r>
        <w:rPr>
          <w:rFonts w:ascii="Georgia" w:hAnsi="Georgia"/>
          <w:sz w:val="22"/>
        </w:rPr>
        <w:t>Headers appear on every page except the title page. They use the Infrastructure Academy branding colours (gold text on dark navy background) to maintain visual consistency with the website.</w:t>
      </w:r>
    </w:p>
    <w:p>
      <w:r>
        <w:rPr>
          <w:b/>
          <w:sz w:val="22"/>
        </w:rPr>
        <w:t xml:space="preserve">Header layout (three-column): </w:t>
      </w:r>
      <w:r>
        <w:rPr>
          <w:sz w:val="22"/>
        </w:rPr>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r/>
            <w:r>
              <w:rPr>
                <w:rFonts w:ascii="Georgia" w:hAnsi="Georgia"/>
                <w:b/>
                <w:sz w:val="20"/>
              </w:rPr>
              <w:t>Left</w:t>
            </w:r>
          </w:p>
        </w:tc>
        <w:tc>
          <w:tcPr>
            <w:tcW w:type="dxa" w:w="3135"/>
          </w:tcPr>
          <w:p>
            <w:r/>
            <w:r>
              <w:rPr>
                <w:rFonts w:ascii="Georgia" w:hAnsi="Georgia"/>
                <w:b/>
                <w:sz w:val="20"/>
              </w:rPr>
              <w:t>Centre</w:t>
            </w:r>
          </w:p>
        </w:tc>
        <w:tc>
          <w:tcPr>
            <w:tcW w:type="dxa" w:w="3135"/>
          </w:tcPr>
          <w:p>
            <w:r/>
            <w:r>
              <w:rPr>
                <w:rFonts w:ascii="Georgia" w:hAnsi="Georgia"/>
                <w:b/>
                <w:sz w:val="20"/>
              </w:rPr>
              <w:t>Right</w:t>
            </w:r>
          </w:p>
        </w:tc>
      </w:tr>
      <w:tr>
        <w:tc>
          <w:tcPr>
            <w:tcW w:type="dxa" w:w="3135"/>
          </w:tcPr>
          <w:p>
            <w:r/>
            <w:r>
              <w:rPr>
                <w:rFonts w:ascii="Georgia" w:hAnsi="Georgia"/>
                <w:sz w:val="20"/>
              </w:rPr>
              <w:t>"La Menara — The Remarkable Relays"</w:t>
            </w:r>
          </w:p>
        </w:tc>
        <w:tc>
          <w:tcPr>
            <w:tcW w:type="dxa" w:w="3135"/>
          </w:tcPr>
          <w:p>
            <w:r/>
            <w:r>
              <w:rPr>
                <w:rFonts w:ascii="Georgia" w:hAnsi="Georgia"/>
                <w:sz w:val="20"/>
              </w:rPr>
              <w:t>Relay identifier (e.g., "R03 — River")</w:t>
            </w:r>
          </w:p>
        </w:tc>
        <w:tc>
          <w:tcPr>
            <w:tcW w:type="dxa" w:w="3135"/>
          </w:tcPr>
          <w:p>
            <w:r/>
            <w:r>
              <w:rPr>
                <w:rFonts w:ascii="Georgia" w:hAnsi="Georgia"/>
                <w:sz w:val="20"/>
              </w:rPr>
              <w:t>"An Infrastructure Odyssey"</w:t>
            </w:r>
          </w:p>
        </w:tc>
      </w:tr>
    </w:tbl>
    <w:p>
      <w:pPr>
        <w:jc w:val="both"/>
      </w:pPr>
      <w:r>
        <w:rPr>
          <w:rFonts w:ascii="Georgia" w:hAnsi="Georgia"/>
          <w:sz w:val="22"/>
        </w:rPr>
        <w:t>The header is separated from the body text by a 0.5 pt gold rule line.</w:t>
      </w:r>
    </w:p>
    <w:p>
      <w:pPr>
        <w:pStyle w:val="Heading2"/>
      </w:pPr>
      <w:r>
        <w:rPr>
          <w:color w:val="0A1628"/>
        </w:rPr>
        <w:t>5.2 Footer Design</w:t>
      </w:r>
    </w:p>
    <w:p>
      <w:pPr>
        <w:jc w:val="both"/>
      </w:pPr>
      <w:r>
        <w:rPr>
          <w:rFonts w:ascii="Georgia" w:hAnsi="Georgia"/>
          <w:sz w:val="22"/>
        </w:rPr>
        <w:t>Footers appear on every page. They carry the dual page numbering system (Dickens model) and the author/version identification.</w:t>
      </w:r>
    </w:p>
    <w:p>
      <w:r>
        <w:rPr>
          <w:b/>
          <w:sz w:val="22"/>
        </w:rPr>
        <w:t xml:space="preserve">Footer layout (three-column): </w:t>
      </w:r>
      <w:r>
        <w:rPr>
          <w:sz w:val="22"/>
        </w:rPr>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r/>
            <w:r>
              <w:rPr>
                <w:rFonts w:ascii="Georgia" w:hAnsi="Georgia"/>
                <w:b/>
                <w:sz w:val="20"/>
              </w:rPr>
              <w:t>Left</w:t>
            </w:r>
          </w:p>
        </w:tc>
        <w:tc>
          <w:tcPr>
            <w:tcW w:type="dxa" w:w="3135"/>
          </w:tcPr>
          <w:p>
            <w:r/>
            <w:r>
              <w:rPr>
                <w:rFonts w:ascii="Georgia" w:hAnsi="Georgia"/>
                <w:b/>
                <w:sz w:val="20"/>
              </w:rPr>
              <w:t>Centre</w:t>
            </w:r>
          </w:p>
        </w:tc>
        <w:tc>
          <w:tcPr>
            <w:tcW w:type="dxa" w:w="3135"/>
          </w:tcPr>
          <w:p>
            <w:r/>
            <w:r>
              <w:rPr>
                <w:rFonts w:ascii="Georgia" w:hAnsi="Georgia"/>
                <w:b/>
                <w:sz w:val="20"/>
              </w:rPr>
              <w:t>Right</w:t>
            </w:r>
          </w:p>
        </w:tc>
      </w:tr>
      <w:tr>
        <w:tc>
          <w:tcPr>
            <w:tcW w:type="dxa" w:w="3135"/>
          </w:tcPr>
          <w:p>
            <w:r/>
            <w:r>
              <w:rPr>
                <w:rFonts w:ascii="Georgia" w:hAnsi="Georgia"/>
                <w:sz w:val="20"/>
              </w:rPr>
              <w:t>"Ir. Nigel T. Dearden"</w:t>
            </w:r>
          </w:p>
        </w:tc>
        <w:tc>
          <w:tcPr>
            <w:tcW w:type="dxa" w:w="3135"/>
          </w:tcPr>
          <w:p>
            <w:r/>
            <w:r>
              <w:rPr>
                <w:rFonts w:ascii="Georgia" w:hAnsi="Georgia"/>
                <w:sz w:val="20"/>
              </w:rPr>
              <w:t>Version stamp (e.g., "v23 — 29 March 2026")</w:t>
            </w:r>
          </w:p>
        </w:tc>
        <w:tc>
          <w:tcPr>
            <w:tcW w:type="dxa" w:w="3135"/>
          </w:tcPr>
          <w:p>
            <w:r/>
            <w:r>
              <w:rPr>
                <w:rFonts w:ascii="Georgia" w:hAnsi="Georgia"/>
                <w:sz w:val="20"/>
              </w:rPr>
              <w:t>Dual page number</w:t>
            </w:r>
          </w:p>
        </w:tc>
      </w:tr>
    </w:tbl>
    <w:p>
      <w:pPr>
        <w:pStyle w:val="Heading2"/>
      </w:pPr>
      <w:r>
        <w:rPr>
          <w:color w:val="0A1628"/>
        </w:rPr>
        <w:t>5.3 Dual Page Numbering System</w:t>
      </w:r>
    </w:p>
    <w:p>
      <w:pPr>
        <w:jc w:val="both"/>
      </w:pPr>
      <w:r>
        <w:rPr>
          <w:rFonts w:ascii="Georgia" w:hAnsi="Georgia"/>
          <w:sz w:val="22"/>
        </w:rPr>
        <w:t>Following the Dickens serialisation model where each stave could be read independently yet was part of the whole, La Menara uses dual page numbering:</w:t>
      </w:r>
    </w:p>
    <w:p>
      <w:r>
        <w:rPr>
          <w:b/>
          <w:sz w:val="22"/>
        </w:rPr>
        <w:t xml:space="preserve">Format: </w:t>
      </w:r>
      <w:r>
        <w:rPr>
          <w:sz w:val="22"/>
        </w:rPr>
        <w:t>`R03:5/20 | 45/240`</w:t>
      </w:r>
    </w:p>
    <w:p>
      <w:pPr>
        <w:jc w:val="both"/>
      </w:pPr>
      <w:r>
        <w:rPr>
          <w:rFonts w:ascii="Georgia" w:hAnsi="Georgia"/>
          <w:sz w:val="22"/>
        </w:rPr>
        <w:t>This reads as: "Relay 03, page 5 of 20 within this relay | page 45 of 240 overall."</w:t>
      </w:r>
    </w:p>
    <w:p>
      <w:pPr>
        <w:jc w:val="both"/>
      </w:pPr>
      <w:r>
        <w:rPr>
          <w:rFonts w:ascii="Georgia" w:hAnsi="Georgia"/>
          <w:sz w:val="22"/>
        </w:rPr>
        <w:t>The relay-specific count resets at the start of each relay. The overall count is continuous from the first page of the front matter to the last page of the back matter.</w:t>
      </w:r>
    </w:p>
    <w:p>
      <w:pPr>
        <w:jc w:val="center"/>
      </w:pPr>
      <w:r>
        <w:rPr>
          <w:color w:val="B4B4B4"/>
          <w:sz w:val="16"/>
        </w:rPr>
        <w:t>____________________________________________________________</w:t>
      </w:r>
    </w:p>
    <w:p>
      <w:pPr>
        <w:pStyle w:val="Heading1"/>
      </w:pPr>
      <w:r>
        <w:rPr>
          <w:color w:val="0A1628"/>
        </w:rPr>
        <w:t>6. CITATION AND REFERENCING STRATEGY</w:t>
      </w:r>
    </w:p>
    <w:p>
      <w:pPr>
        <w:pStyle w:val="Heading2"/>
      </w:pPr>
      <w:r>
        <w:rPr>
          <w:color w:val="0A1628"/>
        </w:rPr>
        <w:t>6.1 Chosen Style: Chicago Manual of Style — Notes and Bibliography (17th/18th Edition)</w:t>
      </w:r>
    </w:p>
    <w:p>
      <w:pPr>
        <w:jc w:val="both"/>
      </w:pPr>
      <w:r>
        <w:rPr>
          <w:rFonts w:ascii="Georgia" w:hAnsi="Georgia"/>
          <w:sz w:val="22"/>
        </w:rPr>
        <w:t xml:space="preserve">The manuscript adopts the </w:t>
      </w:r>
      <w:r>
        <w:rPr>
          <w:rFonts w:ascii="Georgia" w:hAnsi="Georgia"/>
          <w:b/>
          <w:sz w:val="22"/>
        </w:rPr>
        <w:t>Chicago Notes and Bibliography</w:t>
      </w:r>
      <w:r>
        <w:rPr>
          <w:rFonts w:ascii="Georgia" w:hAnsi="Georgia"/>
          <w:sz w:val="22"/>
        </w:rPr>
        <w:t xml:space="preserve"> system, which uses superscript numbers in the text corresponding to numbered footnotes at the bottom of the same page. This was chosen because it keeps the reader connected to the source immediately, without having to flip to the back of the book.</w:t>
      </w:r>
    </w:p>
    <w:p>
      <w:pPr>
        <w:pStyle w:val="Heading2"/>
      </w:pPr>
      <w:r>
        <w:rPr>
          <w:color w:val="0A1628"/>
        </w:rPr>
        <w:t>6.2 In-Text Citations</w:t>
      </w:r>
    </w:p>
    <w:p>
      <w:pPr>
        <w:jc w:val="both"/>
      </w:pPr>
      <w:r>
        <w:rPr>
          <w:rFonts w:ascii="Georgia" w:hAnsi="Georgia"/>
          <w:sz w:val="22"/>
        </w:rPr>
        <w:t>Superscript Arabic numerals are placed at the end of the sentence or clause, after any punctuation mark. Numbering is consecutive within each relay (restarting at 1 for each new relay) to support the standalone reading model.</w:t>
      </w:r>
    </w:p>
    <w:p>
      <w:r>
        <w:rPr>
          <w:b/>
          <w:sz w:val="22"/>
        </w:rPr>
        <w:t xml:space="preserve">Example: </w:t>
      </w:r>
      <w:r>
        <w:rPr>
          <w:sz w:val="22"/>
        </w:rPr>
      </w:r>
    </w:p>
    <w:p>
      <w:pPr>
        <w:ind w:left="850"/>
      </w:pPr>
      <w:r>
        <w:rPr>
          <w:i/>
          <w:sz w:val="20"/>
        </w:rPr>
        <w:t>The domestication of fire approximately 1.5 million years ago represented the first great infrastructure relay, transforming not merely the physical environment but the cognitive architecture of early hominids.^1</w:t>
      </w:r>
    </w:p>
    <w:p>
      <w:pPr>
        <w:pStyle w:val="Heading2"/>
      </w:pPr>
      <w:r>
        <w:rPr>
          <w:color w:val="0A1628"/>
        </w:rPr>
        <w:t>6.3 Same-Page Footnotes</w:t>
      </w:r>
    </w:p>
    <w:p>
      <w:pPr>
        <w:jc w:val="both"/>
      </w:pPr>
      <w:r>
        <w:rPr>
          <w:rFonts w:ascii="Georgia" w:hAnsi="Georgia"/>
          <w:sz w:val="22"/>
        </w:rPr>
        <w:t>The corresponding footnote appears at the bottom of the same page, separated from the body text by a short horizontal rule (30% page width). The footnote number is followed by a full stop, then the citation in Chicago format.</w:t>
      </w:r>
    </w:p>
    <w:p>
      <w:r>
        <w:rPr>
          <w:b/>
          <w:sz w:val="22"/>
        </w:rPr>
        <w:t xml:space="preserve">Example footnote: </w:t>
      </w:r>
      <w:r>
        <w:rPr>
          <w:sz w:val="22"/>
        </w:rPr>
      </w:r>
    </w:p>
    <w:p>
      <w:pPr>
        <w:ind w:left="850"/>
      </w:pPr>
      <w:r>
        <w:rPr>
          <w:i/>
          <w:sz w:val="20"/>
        </w:rPr>
        <w:t>1. Richard Wrangham, Catching Fire: How Cooking Made Us Human (New York: Basic Books, 2009), 14.</w:t>
      </w:r>
    </w:p>
    <w:p>
      <w:pPr>
        <w:pStyle w:val="Heading2"/>
      </w:pPr>
      <w:r>
        <w:rPr>
          <w:color w:val="0A1628"/>
        </w:rPr>
        <w:t>6.4 Shortened Citations for Repeated Sources</w:t>
      </w:r>
    </w:p>
    <w:p>
      <w:pPr>
        <w:jc w:val="both"/>
      </w:pPr>
      <w:r>
        <w:rPr>
          <w:rFonts w:ascii="Georgia" w:hAnsi="Georgia"/>
          <w:sz w:val="22"/>
        </w:rPr>
        <w:t>When a source is cited more than once within the same relay, subsequent citations use the shortened form: Author surname, Short Title, page number.</w:t>
      </w:r>
    </w:p>
    <w:p>
      <w:pPr>
        <w:ind w:left="850"/>
      </w:pPr>
      <w:r>
        <w:rPr>
          <w:i/>
          <w:sz w:val="20"/>
        </w:rPr>
        <w:t>2. Wrangham, Catching Fire, 42.</w:t>
      </w:r>
    </w:p>
    <w:p>
      <w:pPr>
        <w:jc w:val="both"/>
      </w:pPr>
      <w:r>
        <w:rPr>
          <w:rFonts w:ascii="Georgia" w:hAnsi="Georgia"/>
          <w:sz w:val="22"/>
        </w:rPr>
        <w:t>The use of "ibid." is discouraged per Chicago 18th Edition guidance, as it can obscure source identity.</w:t>
      </w:r>
    </w:p>
    <w:p>
      <w:pPr>
        <w:pStyle w:val="Heading2"/>
      </w:pPr>
      <w:r>
        <w:rPr>
          <w:color w:val="0A1628"/>
        </w:rPr>
        <w:t>6.5 Consolidated Bibliography (Back Matter)</w:t>
      </w:r>
    </w:p>
    <w:p>
      <w:pPr>
        <w:jc w:val="both"/>
      </w:pPr>
      <w:r>
        <w:rPr>
          <w:rFonts w:ascii="Georgia" w:hAnsi="Georgia"/>
          <w:sz w:val="22"/>
        </w:rPr>
        <w:t>In addition to the same-page footnotes, a consolidated bibliography appears in the back matter (Section 13). This lists all sources cited across all 12 relays in a single alphabetical list, formatted in Chicago Bibliography style. This serves as the master reference for the entire work.</w:t>
      </w:r>
    </w:p>
    <w:p>
      <w:pPr>
        <w:pStyle w:val="Heading2"/>
      </w:pPr>
      <w:r>
        <w:rPr>
          <w:color w:val="0A1628"/>
        </w:rPr>
        <w:t>6.6 Glossary (Back Matter)</w:t>
      </w:r>
    </w:p>
    <w:p>
      <w:pPr>
        <w:jc w:val="both"/>
      </w:pPr>
      <w:r>
        <w:rPr>
          <w:rFonts w:ascii="Georgia" w:hAnsi="Georgia"/>
          <w:sz w:val="22"/>
        </w:rPr>
        <w:t>A glossary of key terms, frameworks, and concepts (e.g., "The 4Cs", "The 5 Webs", "The 7 Scholars", "Relay", "iCard") appears in the back matter before the bibliography. Terms are listed alphabetically with concise definitions.</w:t>
      </w:r>
    </w:p>
    <w:p>
      <w:pPr>
        <w:jc w:val="center"/>
      </w:pPr>
      <w:r>
        <w:rPr>
          <w:color w:val="B4B4B4"/>
          <w:sz w:val="16"/>
        </w:rPr>
        <w:t>____________________________________________________________</w:t>
      </w:r>
    </w:p>
    <w:p>
      <w:pPr>
        <w:pStyle w:val="Heading1"/>
      </w:pPr>
      <w:r>
        <w:rPr>
          <w:color w:val="0A1628"/>
        </w:rPr>
        <w:t>7. IMAGE AND ARTWORK STANDARDS</w:t>
      </w:r>
    </w:p>
    <w:p>
      <w:pPr>
        <w:pStyle w:val="Heading2"/>
      </w:pPr>
      <w:r>
        <w:rPr>
          <w:color w:val="0A1628"/>
        </w:rPr>
        <w:t>7.1 Image Categories</w:t>
      </w:r>
    </w:p>
    <w:p>
      <w:pPr>
        <w:jc w:val="both"/>
      </w:pPr>
      <w:r>
        <w:rPr>
          <w:rFonts w:ascii="Georgia" w:hAnsi="Georgia"/>
          <w:sz w:val="22"/>
        </w:rPr>
        <w:t>The manuscript contains four categories of images: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tcPr>
          <w:p>
            <w:r/>
            <w:r>
              <w:rPr>
                <w:rFonts w:ascii="Georgia" w:hAnsi="Georgia"/>
                <w:b/>
                <w:sz w:val="20"/>
              </w:rPr>
              <w:t>Category</w:t>
            </w:r>
          </w:p>
        </w:tc>
        <w:tc>
          <w:tcPr>
            <w:tcW w:type="dxa" w:w="2351"/>
          </w:tcPr>
          <w:p>
            <w:r/>
            <w:r>
              <w:rPr>
                <w:rFonts w:ascii="Georgia" w:hAnsi="Georgia"/>
                <w:b/>
                <w:sz w:val="20"/>
              </w:rPr>
              <w:t>Count</w:t>
            </w:r>
          </w:p>
        </w:tc>
        <w:tc>
          <w:tcPr>
            <w:tcW w:type="dxa" w:w="2351"/>
          </w:tcPr>
          <w:p>
            <w:r/>
            <w:r>
              <w:rPr>
                <w:rFonts w:ascii="Georgia" w:hAnsi="Georgia"/>
                <w:b/>
                <w:sz w:val="20"/>
              </w:rPr>
              <w:t>Format</w:t>
            </w:r>
          </w:p>
        </w:tc>
        <w:tc>
          <w:tcPr>
            <w:tcW w:type="dxa" w:w="2351"/>
          </w:tcPr>
          <w:p>
            <w:r/>
            <w:r>
              <w:rPr>
                <w:rFonts w:ascii="Georgia" w:hAnsi="Georgia"/>
                <w:b/>
                <w:sz w:val="20"/>
              </w:rPr>
              <w:t>Purpose</w:t>
            </w:r>
          </w:p>
        </w:tc>
      </w:tr>
      <w:tr>
        <w:tc>
          <w:tcPr>
            <w:tcW w:type="dxa" w:w="2351"/>
          </w:tcPr>
          <w:p>
            <w:r/>
            <w:r>
              <w:rPr>
                <w:rFonts w:ascii="Georgia" w:hAnsi="Georgia"/>
                <w:sz w:val="20"/>
              </w:rPr>
              <w:t>Landscape artworks</w:t>
            </w:r>
          </w:p>
        </w:tc>
        <w:tc>
          <w:tcPr>
            <w:tcW w:type="dxa" w:w="2351"/>
          </w:tcPr>
          <w:p>
            <w:r/>
            <w:r>
              <w:rPr>
                <w:rFonts w:ascii="Georgia" w:hAnsi="Georgia"/>
                <w:sz w:val="20"/>
              </w:rPr>
              <w:t>12 (+ 1 front matter)</w:t>
            </w:r>
          </w:p>
        </w:tc>
        <w:tc>
          <w:tcPr>
            <w:tcW w:type="dxa" w:w="2351"/>
          </w:tcPr>
          <w:p>
            <w:r/>
            <w:r>
              <w:rPr>
                <w:rFonts w:ascii="Georgia" w:hAnsi="Georgia"/>
                <w:sz w:val="20"/>
              </w:rPr>
              <w:t>PNG, full-width</w:t>
            </w:r>
          </w:p>
        </w:tc>
        <w:tc>
          <w:tcPr>
            <w:tcW w:type="dxa" w:w="2351"/>
          </w:tcPr>
          <w:p>
            <w:r/>
            <w:r>
              <w:rPr>
                <w:rFonts w:ascii="Georgia" w:hAnsi="Georgia"/>
                <w:sz w:val="20"/>
              </w:rPr>
              <w:t>Panoramic artwork introducing each relay</w:t>
            </w:r>
          </w:p>
        </w:tc>
      </w:tr>
      <w:tr>
        <w:tc>
          <w:tcPr>
            <w:tcW w:type="dxa" w:w="2351"/>
          </w:tcPr>
          <w:p>
            <w:r/>
            <w:r>
              <w:rPr>
                <w:rFonts w:ascii="Georgia" w:hAnsi="Georgia"/>
                <w:sz w:val="20"/>
              </w:rPr>
              <w:t>iCards</w:t>
            </w:r>
          </w:p>
        </w:tc>
        <w:tc>
          <w:tcPr>
            <w:tcW w:type="dxa" w:w="2351"/>
          </w:tcPr>
          <w:p>
            <w:r/>
            <w:r>
              <w:rPr>
                <w:rFonts w:ascii="Georgia" w:hAnsi="Georgia"/>
                <w:sz w:val="20"/>
              </w:rPr>
              <w:t>12 (+ 1 overview)</w:t>
            </w:r>
          </w:p>
        </w:tc>
        <w:tc>
          <w:tcPr>
            <w:tcW w:type="dxa" w:w="2351"/>
          </w:tcPr>
          <w:p>
            <w:r/>
            <w:r>
              <w:rPr>
                <w:rFonts w:ascii="Georgia" w:hAnsi="Georgia"/>
                <w:sz w:val="20"/>
              </w:rPr>
              <w:t>PNG, portrait</w:t>
            </w:r>
          </w:p>
        </w:tc>
        <w:tc>
          <w:tcPr>
            <w:tcW w:type="dxa" w:w="2351"/>
          </w:tcPr>
          <w:p>
            <w:r/>
            <w:r>
              <w:rPr>
                <w:rFonts w:ascii="Georgia" w:hAnsi="Georgia"/>
                <w:sz w:val="20"/>
              </w:rPr>
              <w:t>Cultural Significance summary cards</w:t>
            </w:r>
          </w:p>
        </w:tc>
      </w:tr>
      <w:tr>
        <w:tc>
          <w:tcPr>
            <w:tcW w:type="dxa" w:w="2351"/>
          </w:tcPr>
          <w:p>
            <w:r/>
            <w:r>
              <w:rPr>
                <w:rFonts w:ascii="Georgia" w:hAnsi="Georgia"/>
                <w:sz w:val="20"/>
              </w:rPr>
              <w:t>Tables</w:t>
            </w:r>
          </w:p>
        </w:tc>
        <w:tc>
          <w:tcPr>
            <w:tcW w:type="dxa" w:w="2351"/>
          </w:tcPr>
          <w:p>
            <w:r/>
            <w:r>
              <w:rPr>
                <w:rFonts w:ascii="Georgia" w:hAnsi="Georgia"/>
                <w:sz w:val="20"/>
              </w:rPr>
              <w:t>83</w:t>
            </w:r>
          </w:p>
        </w:tc>
        <w:tc>
          <w:tcPr>
            <w:tcW w:type="dxa" w:w="2351"/>
          </w:tcPr>
          <w:p>
            <w:r/>
            <w:r>
              <w:rPr>
                <w:rFonts w:ascii="Georgia" w:hAnsi="Georgia"/>
                <w:sz w:val="20"/>
              </w:rPr>
              <w:t>Word native</w:t>
            </w:r>
          </w:p>
        </w:tc>
        <w:tc>
          <w:tcPr>
            <w:tcW w:type="dxa" w:w="2351"/>
          </w:tcPr>
          <w:p>
            <w:r/>
            <w:r>
              <w:rPr>
                <w:rFonts w:ascii="Georgia" w:hAnsi="Georgia"/>
                <w:sz w:val="20"/>
              </w:rPr>
              <w:t>Data presentation</w:t>
            </w:r>
          </w:p>
        </w:tc>
      </w:tr>
      <w:tr>
        <w:tc>
          <w:tcPr>
            <w:tcW w:type="dxa" w:w="2351"/>
          </w:tcPr>
          <w:p>
            <w:r/>
            <w:r>
              <w:rPr>
                <w:rFonts w:ascii="Georgia" w:hAnsi="Georgia"/>
                <w:sz w:val="20"/>
              </w:rPr>
              <w:t>Diagrams/figures</w:t>
            </w:r>
          </w:p>
        </w:tc>
        <w:tc>
          <w:tcPr>
            <w:tcW w:type="dxa" w:w="2351"/>
          </w:tcPr>
          <w:p>
            <w:r/>
            <w:r>
              <w:rPr>
                <w:rFonts w:ascii="Georgia" w:hAnsi="Georgia"/>
                <w:sz w:val="20"/>
              </w:rPr>
              <w:t>Variable</w:t>
            </w:r>
          </w:p>
        </w:tc>
        <w:tc>
          <w:tcPr>
            <w:tcW w:type="dxa" w:w="2351"/>
          </w:tcPr>
          <w:p>
            <w:r/>
            <w:r>
              <w:rPr>
                <w:rFonts w:ascii="Georgia" w:hAnsi="Georgia"/>
                <w:sz w:val="20"/>
              </w:rPr>
              <w:t>PNG/SVG</w:t>
            </w:r>
          </w:p>
        </w:tc>
        <w:tc>
          <w:tcPr>
            <w:tcW w:type="dxa" w:w="2351"/>
          </w:tcPr>
          <w:p>
            <w:r/>
            <w:r>
              <w:rPr>
                <w:rFonts w:ascii="Georgia" w:hAnsi="Georgia"/>
                <w:sz w:val="20"/>
              </w:rPr>
              <w:t>Explanatory graphics</w:t>
            </w:r>
          </w:p>
        </w:tc>
      </w:tr>
    </w:tbl>
    <w:p>
      <w:pPr>
        <w:pStyle w:val="Heading2"/>
      </w:pPr>
      <w:r>
        <w:rPr>
          <w:color w:val="0A1628"/>
        </w:rPr>
        <w:t>7.2 Image Placement and Sizing</w:t>
      </w:r>
    </w:p>
    <w:tbl>
      <w:tblPr>
        <w:tblStyle w:val="TableGrid"/>
        <w:tblW w:type="auto" w:w="0"/>
        <w:jc w:val="center"/>
        <w:tblLook w:firstColumn="1" w:firstRow="1" w:lastColumn="0" w:lastRow="0" w:noHBand="0" w:noVBand="1" w:val="04A0"/>
      </w:tblPr>
      <w:tblGrid>
        <w:gridCol w:w="4702"/>
        <w:gridCol w:w="4702"/>
      </w:tblGrid>
      <w:tr>
        <w:tc>
          <w:tcPr>
            <w:tcW w:type="dxa" w:w="4702"/>
          </w:tcPr>
          <w:p>
            <w:r/>
            <w:r>
              <w:rPr>
                <w:rFonts w:ascii="Georgia" w:hAnsi="Georgia"/>
                <w:b/>
                <w:sz w:val="20"/>
              </w:rPr>
              <w:t>Parameter</w:t>
            </w:r>
          </w:p>
        </w:tc>
        <w:tc>
          <w:tcPr>
            <w:tcW w:type="dxa" w:w="4702"/>
          </w:tcPr>
          <w:p>
            <w:r/>
            <w:r>
              <w:rPr>
                <w:rFonts w:ascii="Georgia" w:hAnsi="Georgia"/>
                <w:b/>
                <w:sz w:val="20"/>
              </w:rPr>
              <w:t>Specification</w:t>
            </w:r>
          </w:p>
        </w:tc>
      </w:tr>
      <w:tr>
        <w:tc>
          <w:tcPr>
            <w:tcW w:type="dxa" w:w="4702"/>
          </w:tcPr>
          <w:p>
            <w:r/>
            <w:r>
              <w:rPr>
                <w:rFonts w:ascii="Georgia" w:hAnsi="Georgia"/>
                <w:sz w:val="20"/>
              </w:rPr>
              <w:t>Landscape artwork width</w:t>
            </w:r>
          </w:p>
        </w:tc>
        <w:tc>
          <w:tcPr>
            <w:tcW w:type="dxa" w:w="4702"/>
          </w:tcPr>
          <w:p>
            <w:r/>
            <w:r>
              <w:rPr>
                <w:rFonts w:ascii="Georgia" w:hAnsi="Georgia"/>
                <w:sz w:val="20"/>
              </w:rPr>
              <w:t>Full text width (160 mm / 6.3")</w:t>
            </w:r>
          </w:p>
        </w:tc>
      </w:tr>
      <w:tr>
        <w:tc>
          <w:tcPr>
            <w:tcW w:type="dxa" w:w="4702"/>
          </w:tcPr>
          <w:p>
            <w:r/>
            <w:r>
              <w:rPr>
                <w:rFonts w:ascii="Georgia" w:hAnsi="Georgia"/>
                <w:sz w:val="20"/>
              </w:rPr>
              <w:t>Landscape artwork height</w:t>
            </w:r>
          </w:p>
        </w:tc>
        <w:tc>
          <w:tcPr>
            <w:tcW w:type="dxa" w:w="4702"/>
          </w:tcPr>
          <w:p>
            <w:r/>
            <w:r>
              <w:rPr>
                <w:rFonts w:ascii="Georgia" w:hAnsi="Georgia"/>
                <w:sz w:val="20"/>
              </w:rPr>
              <w:t>Consistent across all 12 relays — target 85 mm (3.35")</w:t>
            </w:r>
          </w:p>
        </w:tc>
      </w:tr>
      <w:tr>
        <w:tc>
          <w:tcPr>
            <w:tcW w:type="dxa" w:w="4702"/>
          </w:tcPr>
          <w:p>
            <w:r/>
            <w:r>
              <w:rPr>
                <w:rFonts w:ascii="Georgia" w:hAnsi="Georgia"/>
                <w:sz w:val="20"/>
              </w:rPr>
              <w:t>iCard width</w:t>
            </w:r>
          </w:p>
        </w:tc>
        <w:tc>
          <w:tcPr>
            <w:tcW w:type="dxa" w:w="4702"/>
          </w:tcPr>
          <w:p>
            <w:r/>
            <w:r>
              <w:rPr>
                <w:rFonts w:ascii="Georgia" w:hAnsi="Georgia"/>
                <w:sz w:val="20"/>
              </w:rPr>
              <w:t>152 mm (6.0")</w:t>
            </w:r>
          </w:p>
        </w:tc>
      </w:tr>
      <w:tr>
        <w:tc>
          <w:tcPr>
            <w:tcW w:type="dxa" w:w="4702"/>
          </w:tcPr>
          <w:p>
            <w:r/>
            <w:r>
              <w:rPr>
                <w:rFonts w:ascii="Georgia" w:hAnsi="Georgia"/>
                <w:sz w:val="20"/>
              </w:rPr>
              <w:t>iCard height</w:t>
            </w:r>
          </w:p>
        </w:tc>
        <w:tc>
          <w:tcPr>
            <w:tcW w:type="dxa" w:w="4702"/>
          </w:tcPr>
          <w:p>
            <w:r/>
            <w:r>
              <w:rPr>
                <w:rFonts w:ascii="Georgia" w:hAnsi="Georgia"/>
                <w:sz w:val="20"/>
              </w:rPr>
              <w:t>204 mm (8.04")</w:t>
            </w:r>
          </w:p>
        </w:tc>
      </w:tr>
      <w:tr>
        <w:tc>
          <w:tcPr>
            <w:tcW w:type="dxa" w:w="4702"/>
          </w:tcPr>
          <w:p>
            <w:r/>
            <w:r>
              <w:rPr>
                <w:rFonts w:ascii="Georgia" w:hAnsi="Georgia"/>
                <w:sz w:val="20"/>
              </w:rPr>
              <w:t>Alignment</w:t>
            </w:r>
          </w:p>
        </w:tc>
        <w:tc>
          <w:tcPr>
            <w:tcW w:type="dxa" w:w="4702"/>
          </w:tcPr>
          <w:p>
            <w:r/>
            <w:r>
              <w:rPr>
                <w:rFonts w:ascii="Georgia" w:hAnsi="Georgia"/>
                <w:sz w:val="20"/>
              </w:rPr>
              <w:t>Centred horizontally</w:t>
            </w:r>
          </w:p>
        </w:tc>
      </w:tr>
      <w:tr>
        <w:tc>
          <w:tcPr>
            <w:tcW w:type="dxa" w:w="4702"/>
          </w:tcPr>
          <w:p>
            <w:r/>
            <w:r>
              <w:rPr>
                <w:rFonts w:ascii="Georgia" w:hAnsi="Georgia"/>
                <w:sz w:val="20"/>
              </w:rPr>
              <w:t>Spacing before image</w:t>
            </w:r>
          </w:p>
        </w:tc>
        <w:tc>
          <w:tcPr>
            <w:tcW w:type="dxa" w:w="4702"/>
          </w:tcPr>
          <w:p>
            <w:r/>
            <w:r>
              <w:rPr>
                <w:rFonts w:ascii="Georgia" w:hAnsi="Georgia"/>
                <w:sz w:val="20"/>
              </w:rPr>
              <w:t>12 pt</w:t>
            </w:r>
          </w:p>
        </w:tc>
      </w:tr>
      <w:tr>
        <w:tc>
          <w:tcPr>
            <w:tcW w:type="dxa" w:w="4702"/>
          </w:tcPr>
          <w:p>
            <w:r/>
            <w:r>
              <w:rPr>
                <w:rFonts w:ascii="Georgia" w:hAnsi="Georgia"/>
                <w:sz w:val="20"/>
              </w:rPr>
              <w:t>Spacing after image</w:t>
            </w:r>
          </w:p>
        </w:tc>
        <w:tc>
          <w:tcPr>
            <w:tcW w:type="dxa" w:w="4702"/>
          </w:tcPr>
          <w:p>
            <w:r/>
            <w:r>
              <w:rPr>
                <w:rFonts w:ascii="Georgia" w:hAnsi="Georgia"/>
                <w:sz w:val="20"/>
              </w:rPr>
              <w:t>6 pt</w:t>
            </w:r>
          </w:p>
        </w:tc>
      </w:tr>
      <w:tr>
        <w:tc>
          <w:tcPr>
            <w:tcW w:type="dxa" w:w="4702"/>
          </w:tcPr>
          <w:p>
            <w:r/>
            <w:r>
              <w:rPr>
                <w:rFonts w:ascii="Georgia" w:hAnsi="Georgia"/>
                <w:sz w:val="20"/>
              </w:rPr>
              <w:t>Spacing before caption</w:t>
            </w:r>
          </w:p>
        </w:tc>
        <w:tc>
          <w:tcPr>
            <w:tcW w:type="dxa" w:w="4702"/>
          </w:tcPr>
          <w:p>
            <w:r/>
            <w:r>
              <w:rPr>
                <w:rFonts w:ascii="Georgia" w:hAnsi="Georgia"/>
                <w:sz w:val="20"/>
              </w:rPr>
              <w:t>3 pt</w:t>
            </w:r>
          </w:p>
        </w:tc>
      </w:tr>
    </w:tbl>
    <w:p>
      <w:pPr>
        <w:pStyle w:val="Heading2"/>
      </w:pPr>
      <w:r>
        <w:rPr>
          <w:color w:val="0A1628"/>
        </w:rPr>
        <w:t>7.3 Image Captions</w:t>
      </w:r>
    </w:p>
    <w:p>
      <w:pPr>
        <w:jc w:val="both"/>
      </w:pPr>
      <w:r>
        <w:rPr>
          <w:rFonts w:ascii="Georgia" w:hAnsi="Georgia"/>
          <w:sz w:val="22"/>
        </w:rPr>
        <w:t>All images must have captions. Captions use the following format:</w:t>
      </w:r>
    </w:p>
    <w:p>
      <w:r>
        <w:rPr>
          <w:b/>
          <w:sz w:val="22"/>
        </w:rPr>
        <w:t xml:space="preserve">Landscape artwork caption: </w:t>
      </w:r>
      <w:r>
        <w:rPr>
          <w:sz w:val="22"/>
        </w:rPr>
      </w:r>
    </w:p>
    <w:p>
      <w:pPr>
        <w:ind w:left="850"/>
      </w:pPr>
      <w:r>
        <w:rPr>
          <w:i/>
          <w:sz w:val="20"/>
        </w:rPr>
        <w:t>Figure R01.1 — La Menara: The Remarkable Fire</w:t>
      </w:r>
    </w:p>
    <w:p>
      <w:r>
        <w:rPr>
          <w:b/>
          <w:sz w:val="22"/>
        </w:rPr>
        <w:t xml:space="preserve">iCard caption: </w:t>
      </w:r>
      <w:r>
        <w:rPr>
          <w:sz w:val="22"/>
        </w:rPr>
      </w:r>
    </w:p>
    <w:p>
      <w:pPr>
        <w:ind w:left="850"/>
      </w:pPr>
      <w:r>
        <w:rPr>
          <w:i/>
          <w:sz w:val="20"/>
        </w:rPr>
        <w:t>Figure R01.2 — R01 Fire: Cultural Significance iCard</w:t>
      </w:r>
    </w:p>
    <w:p>
      <w:pPr>
        <w:jc w:val="both"/>
      </w:pPr>
      <w:r>
        <w:rPr>
          <w:rFonts w:ascii="Georgia" w:hAnsi="Georgia"/>
          <w:sz w:val="22"/>
        </w:rPr>
        <w:t>Caption numbering follows the pattern: `R[relay number].[sequential number within relay]`. This ensures each figure is uniquely identifiable and cross-referenceable.</w:t>
      </w:r>
    </w:p>
    <w:p>
      <w:pPr>
        <w:pStyle w:val="Heading2"/>
      </w:pPr>
      <w:r>
        <w:rPr>
          <w:color w:val="0A1628"/>
        </w:rPr>
        <w:t>7.4 Publishing Note on Artwork Consistency</w:t>
      </w:r>
    </w:p>
    <w:p>
      <w:pPr>
        <w:jc w:val="both"/>
      </w:pPr>
      <w:r>
        <w:rPr>
          <w:rFonts w:ascii="Georgia" w:hAnsi="Georgia"/>
          <w:sz w:val="22"/>
        </w:rPr>
        <w:t>The 12 landscape artworks were generated by AI across multiple sessions. As documented in governance card CA-006 (AI Artwork Failure), the artworks are inconsistent: only 5 of 12 contain embedded "La Menara" title banners, and all 5 use different styles. The remaining 7 have no title banner. The artworks are published as-is as evidence of AI misrepresentation to humans. Consistent captioning in the Word document compensates for the inconsistency within the images themselves. No regeneration will be undertaken, as the originals were paid for and the inconsistency itself serves as a case study.</w:t>
      </w:r>
    </w:p>
    <w:p>
      <w:pPr>
        <w:pStyle w:val="Heading2"/>
      </w:pPr>
      <w:r>
        <w:rPr>
          <w:color w:val="0A1628"/>
        </w:rPr>
        <w:t>7.5 Alt Text (Accessibility)</w:t>
      </w:r>
    </w:p>
    <w:p>
      <w:pPr>
        <w:jc w:val="both"/>
      </w:pPr>
      <w:r>
        <w:rPr>
          <w:rFonts w:ascii="Georgia" w:hAnsi="Georgia"/>
          <w:sz w:val="22"/>
        </w:rPr>
        <w:t>Every image must have descriptive alt text for accessibility compliance. The alt text should describe the visual content of the image, not merely repeat the caption. For example:</w:t>
      </w:r>
    </w:p>
    <w:p>
      <w:pPr>
        <w:ind w:left="850"/>
      </w:pPr>
      <w:r>
        <w:rPr>
          <w:i/>
          <w:sz w:val="20"/>
        </w:rPr>
        <w:t>Alt text: "Panoramic painting depicting early humans gathered around a fire in a prehistoric landscape, with golden light illuminating cave walls and the surrounding savanna at dusk."</w:t>
      </w:r>
    </w:p>
    <w:p>
      <w:pPr>
        <w:pStyle w:val="Heading2"/>
      </w:pPr>
      <w:r>
        <w:rPr>
          <w:color w:val="0A1628"/>
        </w:rPr>
        <w:t>7.6 Image Archival</w:t>
      </w:r>
    </w:p>
    <w:p>
      <w:pPr>
        <w:jc w:val="both"/>
      </w:pPr>
      <w:r>
        <w:rPr>
          <w:rFonts w:ascii="Georgia" w:hAnsi="Georgia"/>
          <w:sz w:val="22"/>
        </w:rPr>
        <w:t>All original artwork files are permanently archived on the Infrastructure Academy CDN. The complete registry of 27 images (12 landscapes, 12 iCards, 3 front matter/overview) with their permanent URLs is maintained in the La Menara CDN Image Registry document, anchored to the website per SAP-001.</w:t>
      </w:r>
    </w:p>
    <w:p>
      <w:pPr>
        <w:jc w:val="center"/>
      </w:pPr>
      <w:r>
        <w:rPr>
          <w:color w:val="B4B4B4"/>
          <w:sz w:val="16"/>
        </w:rPr>
        <w:t>____________________________________________________________</w:t>
      </w:r>
    </w:p>
    <w:p>
      <w:pPr>
        <w:pStyle w:val="Heading1"/>
      </w:pPr>
      <w:r>
        <w:rPr>
          <w:color w:val="0A1628"/>
        </w:rPr>
        <w:t>8. TABLE FORMATTING</w:t>
      </w:r>
    </w:p>
    <w:tbl>
      <w:tblPr>
        <w:tblStyle w:val="TableGrid"/>
        <w:tblW w:type="auto" w:w="0"/>
        <w:jc w:val="center"/>
        <w:tblLook w:firstColumn="1" w:firstRow="1" w:lastColumn="0" w:lastRow="0" w:noHBand="0" w:noVBand="1" w:val="04A0"/>
      </w:tblPr>
      <w:tblGrid>
        <w:gridCol w:w="4702"/>
        <w:gridCol w:w="4702"/>
      </w:tblGrid>
      <w:tr>
        <w:tc>
          <w:tcPr>
            <w:tcW w:type="dxa" w:w="4702"/>
          </w:tcPr>
          <w:p>
            <w:r/>
            <w:r>
              <w:rPr>
                <w:rFonts w:ascii="Georgia" w:hAnsi="Georgia"/>
                <w:b/>
                <w:sz w:val="20"/>
              </w:rPr>
              <w:t>Parameter</w:t>
            </w:r>
          </w:p>
        </w:tc>
        <w:tc>
          <w:tcPr>
            <w:tcW w:type="dxa" w:w="4702"/>
          </w:tcPr>
          <w:p>
            <w:r/>
            <w:r>
              <w:rPr>
                <w:rFonts w:ascii="Georgia" w:hAnsi="Georgia"/>
                <w:b/>
                <w:sz w:val="20"/>
              </w:rPr>
              <w:t>Specification</w:t>
            </w:r>
          </w:p>
        </w:tc>
      </w:tr>
      <w:tr>
        <w:tc>
          <w:tcPr>
            <w:tcW w:type="dxa" w:w="4702"/>
          </w:tcPr>
          <w:p>
            <w:r/>
            <w:r>
              <w:rPr>
                <w:rFonts w:ascii="Georgia" w:hAnsi="Georgia"/>
                <w:sz w:val="20"/>
              </w:rPr>
              <w:t>Table width</w:t>
            </w:r>
          </w:p>
        </w:tc>
        <w:tc>
          <w:tcPr>
            <w:tcW w:type="dxa" w:w="4702"/>
          </w:tcPr>
          <w:p>
            <w:r/>
            <w:r>
              <w:rPr>
                <w:rFonts w:ascii="Georgia" w:hAnsi="Georgia"/>
                <w:sz w:val="20"/>
              </w:rPr>
              <w:t>Full text width (100%)</w:t>
            </w:r>
          </w:p>
        </w:tc>
      </w:tr>
      <w:tr>
        <w:tc>
          <w:tcPr>
            <w:tcW w:type="dxa" w:w="4702"/>
          </w:tcPr>
          <w:p>
            <w:r/>
            <w:r>
              <w:rPr>
                <w:rFonts w:ascii="Georgia" w:hAnsi="Georgia"/>
                <w:sz w:val="20"/>
              </w:rPr>
              <w:t>Border style</w:t>
            </w:r>
          </w:p>
        </w:tc>
        <w:tc>
          <w:tcPr>
            <w:tcW w:type="dxa" w:w="4702"/>
          </w:tcPr>
          <w:p>
            <w:r/>
            <w:r>
              <w:rPr>
                <w:rFonts w:ascii="Georgia" w:hAnsi="Georgia"/>
                <w:sz w:val="20"/>
              </w:rPr>
              <w:t>0.5 pt solid black, all cells</w:t>
            </w:r>
          </w:p>
        </w:tc>
      </w:tr>
      <w:tr>
        <w:tc>
          <w:tcPr>
            <w:tcW w:type="dxa" w:w="4702"/>
          </w:tcPr>
          <w:p>
            <w:r/>
            <w:r>
              <w:rPr>
                <w:rFonts w:ascii="Georgia" w:hAnsi="Georgia"/>
                <w:sz w:val="20"/>
              </w:rPr>
              <w:t>Header row</w:t>
            </w:r>
          </w:p>
        </w:tc>
        <w:tc>
          <w:tcPr>
            <w:tcW w:type="dxa" w:w="4702"/>
          </w:tcPr>
          <w:p>
            <w:r/>
            <w:r>
              <w:rPr>
                <w:rFonts w:ascii="Georgia" w:hAnsi="Georgia"/>
                <w:sz w:val="20"/>
              </w:rPr>
              <w:t>Bold text, light grey background (#F2F2F2)</w:t>
            </w:r>
          </w:p>
        </w:tc>
      </w:tr>
      <w:tr>
        <w:tc>
          <w:tcPr>
            <w:tcW w:type="dxa" w:w="4702"/>
          </w:tcPr>
          <w:p>
            <w:r/>
            <w:r>
              <w:rPr>
                <w:rFonts w:ascii="Georgia" w:hAnsi="Georgia"/>
                <w:sz w:val="20"/>
              </w:rPr>
              <w:t>Body text</w:t>
            </w:r>
          </w:p>
        </w:tc>
        <w:tc>
          <w:tcPr>
            <w:tcW w:type="dxa" w:w="4702"/>
          </w:tcPr>
          <w:p>
            <w:r/>
            <w:r>
              <w:rPr>
                <w:rFonts w:ascii="Georgia" w:hAnsi="Georgia"/>
                <w:sz w:val="20"/>
              </w:rPr>
              <w:t>Regular weight, white background</w:t>
            </w:r>
          </w:p>
        </w:tc>
      </w:tr>
      <w:tr>
        <w:tc>
          <w:tcPr>
            <w:tcW w:type="dxa" w:w="4702"/>
          </w:tcPr>
          <w:p>
            <w:r/>
            <w:r>
              <w:rPr>
                <w:rFonts w:ascii="Georgia" w:hAnsi="Georgia"/>
                <w:sz w:val="20"/>
              </w:rPr>
              <w:t>Font size</w:t>
            </w:r>
          </w:p>
        </w:tc>
        <w:tc>
          <w:tcPr>
            <w:tcW w:type="dxa" w:w="4702"/>
          </w:tcPr>
          <w:p>
            <w:r/>
            <w:r>
              <w:rPr>
                <w:rFonts w:ascii="Georgia" w:hAnsi="Georgia"/>
                <w:sz w:val="20"/>
              </w:rPr>
              <w:t>Same as body text (10-11 pt) — NOT significantly smaller</w:t>
            </w:r>
          </w:p>
        </w:tc>
      </w:tr>
      <w:tr>
        <w:tc>
          <w:tcPr>
            <w:tcW w:type="dxa" w:w="4702"/>
          </w:tcPr>
          <w:p>
            <w:r/>
            <w:r>
              <w:rPr>
                <w:rFonts w:ascii="Georgia" w:hAnsi="Georgia"/>
                <w:sz w:val="20"/>
              </w:rPr>
              <w:t>Alignment</w:t>
            </w:r>
          </w:p>
        </w:tc>
        <w:tc>
          <w:tcPr>
            <w:tcW w:type="dxa" w:w="4702"/>
          </w:tcPr>
          <w:p>
            <w:r/>
            <w:r>
              <w:rPr>
                <w:rFonts w:ascii="Georgia" w:hAnsi="Georgia"/>
                <w:sz w:val="20"/>
              </w:rPr>
              <w:t>Left-aligned for text columns, right-aligned for numeric columns</w:t>
            </w:r>
          </w:p>
        </w:tc>
      </w:tr>
      <w:tr>
        <w:tc>
          <w:tcPr>
            <w:tcW w:type="dxa" w:w="4702"/>
          </w:tcPr>
          <w:p>
            <w:r/>
            <w:r>
              <w:rPr>
                <w:rFonts w:ascii="Georgia" w:hAnsi="Georgia"/>
                <w:sz w:val="20"/>
              </w:rPr>
              <w:t>Caption</w:t>
            </w:r>
          </w:p>
        </w:tc>
        <w:tc>
          <w:tcPr>
            <w:tcW w:type="dxa" w:w="4702"/>
          </w:tcPr>
          <w:p>
            <w:r/>
            <w:r>
              <w:rPr>
                <w:rFonts w:ascii="Georgia" w:hAnsi="Georgia"/>
                <w:sz w:val="20"/>
              </w:rPr>
              <w:t>Above the table, format: "Table R01.1 — [Description]"</w:t>
            </w:r>
          </w:p>
        </w:tc>
      </w:tr>
      <w:tr>
        <w:tc>
          <w:tcPr>
            <w:tcW w:type="dxa" w:w="4702"/>
          </w:tcPr>
          <w:p>
            <w:r/>
            <w:r>
              <w:rPr>
                <w:rFonts w:ascii="Georgia" w:hAnsi="Georgia"/>
                <w:sz w:val="20"/>
              </w:rPr>
              <w:t>Source line</w:t>
            </w:r>
          </w:p>
        </w:tc>
        <w:tc>
          <w:tcPr>
            <w:tcW w:type="dxa" w:w="4702"/>
          </w:tcPr>
          <w:p>
            <w:r/>
            <w:r>
              <w:rPr>
                <w:rFonts w:ascii="Georgia" w:hAnsi="Georgia"/>
                <w:sz w:val="20"/>
              </w:rPr>
              <w:t>Below the table in 8 pt italic if data is from external source</w:t>
            </w:r>
          </w:p>
        </w:tc>
      </w:tr>
    </w:tbl>
    <w:p>
      <w:pPr>
        <w:jc w:val="center"/>
      </w:pPr>
      <w:r>
        <w:rPr>
          <w:color w:val="B4B4B4"/>
          <w:sz w:val="16"/>
        </w:rPr>
        <w:t>____________________________________________________________</w:t>
      </w:r>
    </w:p>
    <w:p>
      <w:pPr>
        <w:pStyle w:val="Heading1"/>
      </w:pPr>
      <w:r>
        <w:rPr>
          <w:color w:val="0A1628"/>
        </w:rPr>
        <w:t>9. BRANDING CONSISTENCY</w:t>
      </w:r>
    </w:p>
    <w:p>
      <w:pPr>
        <w:pStyle w:val="Heading2"/>
      </w:pPr>
      <w:r>
        <w:rPr>
          <w:color w:val="0A1628"/>
        </w:rPr>
        <w:t>9.1 Colour Palette</w:t>
      </w:r>
    </w:p>
    <w:p>
      <w:pPr>
        <w:jc w:val="both"/>
      </w:pPr>
      <w:r>
        <w:rPr>
          <w:rFonts w:ascii="Georgia" w:hAnsi="Georgia"/>
          <w:sz w:val="22"/>
        </w:rPr>
        <w:t>The manuscript branding aligns with the Infrastructure Academy website:</w:t>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r/>
            <w:r>
              <w:rPr>
                <w:rFonts w:ascii="Georgia" w:hAnsi="Georgia"/>
                <w:b/>
                <w:sz w:val="20"/>
              </w:rPr>
              <w:t>Element</w:t>
            </w:r>
          </w:p>
        </w:tc>
        <w:tc>
          <w:tcPr>
            <w:tcW w:type="dxa" w:w="3135"/>
          </w:tcPr>
          <w:p>
            <w:r/>
            <w:r>
              <w:rPr>
                <w:rFonts w:ascii="Georgia" w:hAnsi="Georgia"/>
                <w:b/>
                <w:sz w:val="20"/>
              </w:rPr>
              <w:t>Colour</w:t>
            </w:r>
          </w:p>
        </w:tc>
        <w:tc>
          <w:tcPr>
            <w:tcW w:type="dxa" w:w="3135"/>
          </w:tcPr>
          <w:p>
            <w:r/>
            <w:r>
              <w:rPr>
                <w:rFonts w:ascii="Georgia" w:hAnsi="Georgia"/>
                <w:b/>
                <w:sz w:val="20"/>
              </w:rPr>
              <w:t>Hex Code</w:t>
            </w:r>
          </w:p>
        </w:tc>
      </w:tr>
      <w:tr>
        <w:tc>
          <w:tcPr>
            <w:tcW w:type="dxa" w:w="3135"/>
          </w:tcPr>
          <w:p>
            <w:r/>
            <w:r>
              <w:rPr>
                <w:rFonts w:ascii="Georgia" w:hAnsi="Georgia"/>
                <w:sz w:val="20"/>
              </w:rPr>
              <w:t>Primary background (headers/footers)</w:t>
            </w:r>
          </w:p>
        </w:tc>
        <w:tc>
          <w:tcPr>
            <w:tcW w:type="dxa" w:w="3135"/>
          </w:tcPr>
          <w:p>
            <w:r/>
            <w:r>
              <w:rPr>
                <w:rFonts w:ascii="Georgia" w:hAnsi="Georgia"/>
                <w:sz w:val="20"/>
              </w:rPr>
              <w:t>Dark navy</w:t>
            </w:r>
          </w:p>
        </w:tc>
        <w:tc>
          <w:tcPr>
            <w:tcW w:type="dxa" w:w="3135"/>
          </w:tcPr>
          <w:p>
            <w:r/>
            <w:r>
              <w:rPr>
                <w:rFonts w:ascii="Georgia" w:hAnsi="Georgia"/>
                <w:sz w:val="20"/>
              </w:rPr>
              <w:t>#0A1628</w:t>
            </w:r>
          </w:p>
        </w:tc>
      </w:tr>
      <w:tr>
        <w:tc>
          <w:tcPr>
            <w:tcW w:type="dxa" w:w="3135"/>
          </w:tcPr>
          <w:p>
            <w:r/>
            <w:r>
              <w:rPr>
                <w:rFonts w:ascii="Georgia" w:hAnsi="Georgia"/>
                <w:sz w:val="20"/>
              </w:rPr>
              <w:t>Primary accent</w:t>
            </w:r>
          </w:p>
        </w:tc>
        <w:tc>
          <w:tcPr>
            <w:tcW w:type="dxa" w:w="3135"/>
          </w:tcPr>
          <w:p>
            <w:r/>
            <w:r>
              <w:rPr>
                <w:rFonts w:ascii="Georgia" w:hAnsi="Georgia"/>
                <w:sz w:val="20"/>
              </w:rPr>
              <w:t>Gold</w:t>
            </w:r>
          </w:p>
        </w:tc>
        <w:tc>
          <w:tcPr>
            <w:tcW w:type="dxa" w:w="3135"/>
          </w:tcPr>
          <w:p>
            <w:r/>
            <w:r>
              <w:rPr>
                <w:rFonts w:ascii="Georgia" w:hAnsi="Georgia"/>
                <w:sz w:val="20"/>
              </w:rPr>
              <w:t>#D4A81C</w:t>
            </w:r>
          </w:p>
        </w:tc>
      </w:tr>
      <w:tr>
        <w:tc>
          <w:tcPr>
            <w:tcW w:type="dxa" w:w="3135"/>
          </w:tcPr>
          <w:p>
            <w:r/>
            <w:r>
              <w:rPr>
                <w:rFonts w:ascii="Georgia" w:hAnsi="Georgia"/>
                <w:sz w:val="20"/>
              </w:rPr>
              <w:t>Secondary accent</w:t>
            </w:r>
          </w:p>
        </w:tc>
        <w:tc>
          <w:tcPr>
            <w:tcW w:type="dxa" w:w="3135"/>
          </w:tcPr>
          <w:p>
            <w:r/>
            <w:r>
              <w:rPr>
                <w:rFonts w:ascii="Georgia" w:hAnsi="Georgia"/>
                <w:sz w:val="20"/>
              </w:rPr>
              <w:t>Bright gold</w:t>
            </w:r>
          </w:p>
        </w:tc>
        <w:tc>
          <w:tcPr>
            <w:tcW w:type="dxa" w:w="3135"/>
          </w:tcPr>
          <w:p>
            <w:r/>
            <w:r>
              <w:rPr>
                <w:rFonts w:ascii="Georgia" w:hAnsi="Georgia"/>
                <w:sz w:val="20"/>
              </w:rPr>
              <w:t>#FFD700</w:t>
            </w:r>
          </w:p>
        </w:tc>
      </w:tr>
      <w:tr>
        <w:tc>
          <w:tcPr>
            <w:tcW w:type="dxa" w:w="3135"/>
          </w:tcPr>
          <w:p>
            <w:r/>
            <w:r>
              <w:rPr>
                <w:rFonts w:ascii="Georgia" w:hAnsi="Georgia"/>
                <w:sz w:val="20"/>
              </w:rPr>
              <w:t>Body text</w:t>
            </w:r>
          </w:p>
        </w:tc>
        <w:tc>
          <w:tcPr>
            <w:tcW w:type="dxa" w:w="3135"/>
          </w:tcPr>
          <w:p>
            <w:r/>
            <w:r>
              <w:rPr>
                <w:rFonts w:ascii="Georgia" w:hAnsi="Georgia"/>
                <w:sz w:val="20"/>
              </w:rPr>
              <w:t>Pure black</w:t>
            </w:r>
          </w:p>
        </w:tc>
        <w:tc>
          <w:tcPr>
            <w:tcW w:type="dxa" w:w="3135"/>
          </w:tcPr>
          <w:p>
            <w:r/>
            <w:r>
              <w:rPr>
                <w:rFonts w:ascii="Georgia" w:hAnsi="Georgia"/>
                <w:sz w:val="20"/>
              </w:rPr>
              <w:t>#000000</w:t>
            </w:r>
          </w:p>
        </w:tc>
      </w:tr>
      <w:tr>
        <w:tc>
          <w:tcPr>
            <w:tcW w:type="dxa" w:w="3135"/>
          </w:tcPr>
          <w:p>
            <w:r/>
            <w:r>
              <w:rPr>
                <w:rFonts w:ascii="Georgia" w:hAnsi="Georgia"/>
                <w:sz w:val="20"/>
              </w:rPr>
              <w:t>Table header background</w:t>
            </w:r>
          </w:p>
        </w:tc>
        <w:tc>
          <w:tcPr>
            <w:tcW w:type="dxa" w:w="3135"/>
          </w:tcPr>
          <w:p>
            <w:r/>
            <w:r>
              <w:rPr>
                <w:rFonts w:ascii="Georgia" w:hAnsi="Georgia"/>
                <w:sz w:val="20"/>
              </w:rPr>
              <w:t>Light grey</w:t>
            </w:r>
          </w:p>
        </w:tc>
        <w:tc>
          <w:tcPr>
            <w:tcW w:type="dxa" w:w="3135"/>
          </w:tcPr>
          <w:p>
            <w:r/>
            <w:r>
              <w:rPr>
                <w:rFonts w:ascii="Georgia" w:hAnsi="Georgia"/>
                <w:sz w:val="20"/>
              </w:rPr>
              <w:t>#F2F2F2</w:t>
            </w:r>
          </w:p>
        </w:tc>
      </w:tr>
      <w:tr>
        <w:tc>
          <w:tcPr>
            <w:tcW w:type="dxa" w:w="3135"/>
          </w:tcPr>
          <w:p>
            <w:r/>
            <w:r>
              <w:rPr>
                <w:rFonts w:ascii="Georgia" w:hAnsi="Georgia"/>
                <w:sz w:val="20"/>
              </w:rPr>
              <w:t>Page background</w:t>
            </w:r>
          </w:p>
        </w:tc>
        <w:tc>
          <w:tcPr>
            <w:tcW w:type="dxa" w:w="3135"/>
          </w:tcPr>
          <w:p>
            <w:r/>
            <w:r>
              <w:rPr>
                <w:rFonts w:ascii="Georgia" w:hAnsi="Georgia"/>
                <w:sz w:val="20"/>
              </w:rPr>
              <w:t>White</w:t>
            </w:r>
          </w:p>
        </w:tc>
        <w:tc>
          <w:tcPr>
            <w:tcW w:type="dxa" w:w="3135"/>
          </w:tcPr>
          <w:p>
            <w:r/>
            <w:r>
              <w:rPr>
                <w:rFonts w:ascii="Georgia" w:hAnsi="Georgia"/>
                <w:sz w:val="20"/>
              </w:rPr>
              <w:t>#FFFFFF</w:t>
            </w:r>
          </w:p>
        </w:tc>
      </w:tr>
    </w:tbl>
    <w:p>
      <w:pPr>
        <w:pStyle w:val="Heading2"/>
      </w:pPr>
      <w:r>
        <w:rPr>
          <w:color w:val="0A1628"/>
        </w:rPr>
        <w:t>9.2 Title Treatment</w:t>
      </w:r>
    </w:p>
    <w:p>
      <w:pPr>
        <w:jc w:val="both"/>
      </w:pPr>
      <w:r>
        <w:rPr>
          <w:rFonts w:ascii="Georgia" w:hAnsi="Georgia"/>
          <w:sz w:val="22"/>
        </w:rPr>
        <w:t>The work title follows the established convention:</w:t>
      </w:r>
    </w:p>
    <w:p>
      <w:pPr>
        <w:jc w:val="both"/>
      </w:pPr>
      <w:r>
        <w:rPr>
          <w:rFonts w:ascii="Georgia" w:hAnsi="Georgia"/>
          <w:sz w:val="22"/>
        </w:rPr>
        <w:t xml:space="preserve">- </w:t>
      </w:r>
      <w:r>
        <w:rPr>
          <w:rFonts w:ascii="Georgia" w:hAnsi="Georgia"/>
          <w:b/>
          <w:sz w:val="22"/>
        </w:rPr>
        <w:t>Full title:</w:t>
      </w:r>
      <w:r>
        <w:rPr>
          <w:rFonts w:ascii="Georgia" w:hAnsi="Georgia"/>
          <w:sz w:val="22"/>
        </w:rPr>
        <w:t xml:space="preserve"> La Menara — The Remarkable Relays</w:t>
      </w:r>
    </w:p>
    <w:p>
      <w:pPr>
        <w:jc w:val="both"/>
      </w:pPr>
      <w:r>
        <w:rPr>
          <w:rFonts w:ascii="Georgia" w:hAnsi="Georgia"/>
          <w:sz w:val="22"/>
        </w:rPr>
        <w:t xml:space="preserve">- </w:t>
      </w:r>
      <w:r>
        <w:rPr>
          <w:rFonts w:ascii="Georgia" w:hAnsi="Georgia"/>
          <w:b/>
          <w:sz w:val="22"/>
        </w:rPr>
        <w:t>Series title:</w:t>
      </w:r>
      <w:r>
        <w:rPr>
          <w:rFonts w:ascii="Georgia" w:hAnsi="Georgia"/>
          <w:sz w:val="22"/>
        </w:rPr>
        <w:t xml:space="preserve"> An Infrastructure Odyssey</w:t>
      </w:r>
    </w:p>
    <w:p>
      <w:pPr>
        <w:jc w:val="both"/>
      </w:pPr>
      <w:r>
        <w:rPr>
          <w:rFonts w:ascii="Georgia" w:hAnsi="Georgia"/>
          <w:sz w:val="22"/>
        </w:rPr>
        <w:t xml:space="preserve">- </w:t>
      </w:r>
      <w:r>
        <w:rPr>
          <w:rFonts w:ascii="Georgia" w:hAnsi="Georgia"/>
          <w:b/>
          <w:sz w:val="22"/>
        </w:rPr>
        <w:t>Episode title:</w:t>
      </w:r>
      <w:r>
        <w:rPr>
          <w:rFonts w:ascii="Georgia" w:hAnsi="Georgia"/>
          <w:sz w:val="22"/>
        </w:rPr>
        <w:t xml:space="preserve"> Episode 1: Calories to Consciousness</w:t>
      </w:r>
    </w:p>
    <w:p>
      <w:pPr>
        <w:jc w:val="both"/>
      </w:pPr>
      <w:r>
        <w:rPr>
          <w:rFonts w:ascii="Georgia" w:hAnsi="Georgia"/>
          <w:sz w:val="22"/>
        </w:rPr>
        <w:t xml:space="preserve">- </w:t>
      </w:r>
      <w:r>
        <w:rPr>
          <w:rFonts w:ascii="Georgia" w:hAnsi="Georgia"/>
          <w:b/>
          <w:sz w:val="22"/>
        </w:rPr>
        <w:t>Author line:</w:t>
      </w:r>
      <w:r>
        <w:rPr>
          <w:rFonts w:ascii="Georgia" w:hAnsi="Georgia"/>
          <w:sz w:val="22"/>
        </w:rPr>
        <w:t xml:space="preserve"> Ir. Nigel T. Dearden BEng(Hons) CEng MICE MHKIE MCIWEM C.WEM RPE(CSB)</w:t>
      </w:r>
    </w:p>
    <w:p>
      <w:pPr>
        <w:jc w:val="both"/>
      </w:pPr>
      <w:r>
        <w:rPr>
          <w:rFonts w:ascii="Georgia" w:hAnsi="Georgia"/>
          <w:sz w:val="22"/>
        </w:rPr>
        <w:t xml:space="preserve">- </w:t>
      </w:r>
      <w:r>
        <w:rPr>
          <w:rFonts w:ascii="Georgia" w:hAnsi="Georgia"/>
          <w:b/>
          <w:sz w:val="22"/>
        </w:rPr>
        <w:t>Imprint:</w:t>
      </w:r>
      <w:r>
        <w:rPr>
          <w:rFonts w:ascii="Georgia" w:hAnsi="Georgia"/>
          <w:sz w:val="22"/>
        </w:rPr>
        <w:t xml:space="preserve"> iAAi — Principia Tectonica</w:t>
      </w:r>
    </w:p>
    <w:p>
      <w:pPr>
        <w:jc w:val="both"/>
      </w:pPr>
      <w:r>
        <w:rPr>
          <w:rFonts w:ascii="Georgia" w:hAnsi="Georgia"/>
          <w:sz w:val="22"/>
        </w:rPr>
        <w:t xml:space="preserve">- </w:t>
      </w:r>
      <w:r>
        <w:rPr>
          <w:rFonts w:ascii="Georgia" w:hAnsi="Georgia"/>
          <w:b/>
          <w:sz w:val="22"/>
        </w:rPr>
        <w:t>Subtitle:</w:t>
      </w:r>
      <w:r>
        <w:rPr>
          <w:rFonts w:ascii="Georgia" w:hAnsi="Georgia"/>
          <w:sz w:val="22"/>
        </w:rPr>
        <w:t xml:space="preserve"> Infrastructure — Infostructure — The Academy of Both</w:t>
      </w:r>
    </w:p>
    <w:p>
      <w:pPr>
        <w:pStyle w:val="Heading2"/>
      </w:pPr>
      <w:r>
        <w:rPr>
          <w:color w:val="0A1628"/>
        </w:rPr>
        <w:t>9.3 Logo Usage</w:t>
      </w:r>
    </w:p>
    <w:p>
      <w:pPr>
        <w:jc w:val="both"/>
      </w:pPr>
      <w:r>
        <w:rPr>
          <w:rFonts w:ascii="Georgia" w:hAnsi="Georgia"/>
          <w:sz w:val="22"/>
        </w:rPr>
        <w:t>The iAAi crystalline/torus logo appears in the document header (left position) at a maximum height of 8 mm. The logo must not be distorted, cropped, or recoloured.</w:t>
      </w:r>
    </w:p>
    <w:p>
      <w:pPr>
        <w:jc w:val="center"/>
      </w:pPr>
      <w:r>
        <w:rPr>
          <w:color w:val="B4B4B4"/>
          <w:sz w:val="16"/>
        </w:rPr>
        <w:t>____________________________________________________________</w:t>
      </w:r>
    </w:p>
    <w:p>
      <w:pPr>
        <w:pStyle w:val="Heading1"/>
      </w:pPr>
      <w:r>
        <w:rPr>
          <w:color w:val="0A1628"/>
        </w:rPr>
        <w:t>10. VERSION CONTROL</w:t>
      </w:r>
    </w:p>
    <w:p>
      <w:pPr>
        <w:pStyle w:val="Heading2"/>
      </w:pPr>
      <w:r>
        <w:rPr>
          <w:color w:val="0A1628"/>
        </w:rPr>
        <w:t>10.1 Version Stamp</w:t>
      </w:r>
    </w:p>
    <w:p>
      <w:pPr>
        <w:jc w:val="both"/>
      </w:pPr>
      <w:r>
        <w:rPr>
          <w:rFonts w:ascii="Georgia" w:hAnsi="Georgia"/>
          <w:sz w:val="22"/>
        </w:rPr>
        <w:t>Every manuscript version carries a version stamp in the footer: `v[number] — [date]`. The version number increments with every substantive change. The date uses DD Month YYYY format (e.g., "29 March 2026").</w:t>
      </w:r>
    </w:p>
    <w:p>
      <w:pPr>
        <w:pStyle w:val="Heading2"/>
      </w:pPr>
      <w:r>
        <w:rPr>
          <w:color w:val="0A1628"/>
        </w:rPr>
        <w:t>10.2 Version History</w:t>
      </w:r>
    </w:p>
    <w:p>
      <w:pPr>
        <w:jc w:val="both"/>
      </w:pPr>
      <w:r>
        <w:rPr>
          <w:rFonts w:ascii="Georgia" w:hAnsi="Georgia"/>
          <w:sz w:val="22"/>
        </w:rPr>
        <w:t>A complete version history from v1 to the current version is maintained in a separate document: La Menara Version Control Report. This document is a governance requirement and records every change, every failure, and every discrepancy between claimed and actual quality.</w:t>
      </w:r>
    </w:p>
    <w:p>
      <w:pPr>
        <w:jc w:val="center"/>
      </w:pPr>
      <w:r>
        <w:rPr>
          <w:color w:val="B4B4B4"/>
          <w:sz w:val="16"/>
        </w:rPr>
        <w:t>____________________________________________________________</w:t>
      </w:r>
    </w:p>
    <w:p>
      <w:pPr>
        <w:pStyle w:val="Heading1"/>
      </w:pPr>
      <w:r>
        <w:rPr>
          <w:color w:val="0A1628"/>
        </w:rPr>
        <w:t>11. BACK MATTER STRUCTURE</w:t>
      </w:r>
    </w:p>
    <w:p>
      <w:pPr>
        <w:jc w:val="both"/>
      </w:pPr>
      <w:r>
        <w:rPr>
          <w:rFonts w:ascii="Georgia" w:hAnsi="Georgia"/>
          <w:sz w:val="22"/>
        </w:rPr>
        <w:t>The back matter (Section 13) follows this order:</w:t>
      </w:r>
    </w:p>
    <w:p>
      <w:pPr>
        <w:jc w:val="both"/>
      </w:pPr>
      <w:r>
        <w:rPr>
          <w:rFonts w:ascii="Georgia" w:hAnsi="Georgia"/>
          <w:sz w:val="22"/>
        </w:rPr>
        <w:t xml:space="preserve">1. </w:t>
      </w:r>
      <w:r>
        <w:rPr>
          <w:rFonts w:ascii="Georgia" w:hAnsi="Georgia"/>
          <w:b/>
          <w:sz w:val="22"/>
        </w:rPr>
        <w:t>Glossary</w:t>
      </w:r>
      <w:r>
        <w:rPr>
          <w:rFonts w:ascii="Georgia" w:hAnsi="Georgia"/>
          <w:sz w:val="22"/>
        </w:rPr>
        <w:t xml:space="preserve"> — Alphabetical list of key terms and frameworks</w:t>
      </w:r>
    </w:p>
    <w:p>
      <w:pPr>
        <w:jc w:val="both"/>
      </w:pPr>
      <w:r>
        <w:rPr>
          <w:rFonts w:ascii="Georgia" w:hAnsi="Georgia"/>
          <w:sz w:val="22"/>
        </w:rPr>
        <w:t xml:space="preserve">2. </w:t>
      </w:r>
      <w:r>
        <w:rPr>
          <w:rFonts w:ascii="Georgia" w:hAnsi="Georgia"/>
          <w:b/>
          <w:sz w:val="22"/>
        </w:rPr>
        <w:t>Bibliography</w:t>
      </w:r>
      <w:r>
        <w:rPr>
          <w:rFonts w:ascii="Georgia" w:hAnsi="Georgia"/>
          <w:sz w:val="22"/>
        </w:rPr>
        <w:t xml:space="preserve"> — Consolidated Chicago-style bibliography of all sources cited across all 12 relays</w:t>
      </w:r>
    </w:p>
    <w:p>
      <w:pPr>
        <w:jc w:val="both"/>
      </w:pPr>
      <w:r>
        <w:rPr>
          <w:rFonts w:ascii="Georgia" w:hAnsi="Georgia"/>
          <w:sz w:val="22"/>
        </w:rPr>
        <w:t xml:space="preserve">3. </w:t>
      </w:r>
      <w:r>
        <w:rPr>
          <w:rFonts w:ascii="Georgia" w:hAnsi="Georgia"/>
          <w:b/>
          <w:sz w:val="22"/>
        </w:rPr>
        <w:t>Index</w:t>
      </w:r>
      <w:r>
        <w:rPr>
          <w:rFonts w:ascii="Georgia" w:hAnsi="Georgia"/>
          <w:sz w:val="22"/>
        </w:rPr>
        <w:t xml:space="preserve"> — Subject index (if applicable for hardback edition)</w:t>
      </w:r>
    </w:p>
    <w:p>
      <w:pPr>
        <w:jc w:val="both"/>
      </w:pPr>
      <w:r>
        <w:rPr>
          <w:rFonts w:ascii="Georgia" w:hAnsi="Georgia"/>
          <w:sz w:val="22"/>
        </w:rPr>
        <w:t xml:space="preserve">4. </w:t>
      </w:r>
      <w:r>
        <w:rPr>
          <w:rFonts w:ascii="Georgia" w:hAnsi="Georgia"/>
          <w:b/>
          <w:sz w:val="22"/>
        </w:rPr>
        <w:t>Acknowledgements</w:t>
      </w:r>
      <w:r>
        <w:rPr>
          <w:rFonts w:ascii="Georgia" w:hAnsi="Georgia"/>
          <w:sz w:val="22"/>
        </w:rPr>
        <w:t xml:space="preserve"> — Author acknowledgements</w:t>
      </w:r>
    </w:p>
    <w:p>
      <w:pPr>
        <w:jc w:val="both"/>
      </w:pPr>
      <w:r>
        <w:rPr>
          <w:rFonts w:ascii="Georgia" w:hAnsi="Georgia"/>
          <w:sz w:val="22"/>
        </w:rPr>
        <w:t xml:space="preserve">5. </w:t>
      </w:r>
      <w:r>
        <w:rPr>
          <w:rFonts w:ascii="Georgia" w:hAnsi="Georgia"/>
          <w:b/>
          <w:sz w:val="22"/>
        </w:rPr>
        <w:t>About the Author</w:t>
      </w:r>
      <w:r>
        <w:rPr>
          <w:rFonts w:ascii="Georgia" w:hAnsi="Georgia"/>
          <w:sz w:val="22"/>
        </w:rPr>
        <w:t xml:space="preserve"> — Author biography and credentials</w:t>
      </w:r>
    </w:p>
    <w:p>
      <w:pPr>
        <w:jc w:val="both"/>
      </w:pPr>
      <w:r>
        <w:rPr>
          <w:rFonts w:ascii="Georgia" w:hAnsi="Georgia"/>
          <w:sz w:val="22"/>
        </w:rPr>
        <w:t xml:space="preserve">6. </w:t>
      </w:r>
      <w:r>
        <w:rPr>
          <w:rFonts w:ascii="Georgia" w:hAnsi="Georgia"/>
          <w:b/>
          <w:sz w:val="22"/>
        </w:rPr>
        <w:t>Colophon</w:t>
      </w:r>
      <w:r>
        <w:rPr>
          <w:rFonts w:ascii="Georgia" w:hAnsi="Georgia"/>
          <w:sz w:val="22"/>
        </w:rPr>
        <w:t xml:space="preserve"> — Production notes including AI collaboration disclosure and CA-006 publishing note</w:t>
      </w:r>
    </w:p>
    <w:p>
      <w:pPr>
        <w:jc w:val="center"/>
      </w:pPr>
      <w:r>
        <w:rPr>
          <w:color w:val="B4B4B4"/>
          <w:sz w:val="16"/>
        </w:rPr>
        <w:t>____________________________________________________________</w:t>
      </w:r>
    </w:p>
    <w:p>
      <w:pPr>
        <w:pStyle w:val="Heading1"/>
      </w:pPr>
      <w:r>
        <w:rPr>
          <w:color w:val="0A1628"/>
        </w:rPr>
        <w:t>12. QUALITY ASSURANCE CHECKLIST</w:t>
      </w:r>
    </w:p>
    <w:p>
      <w:pPr>
        <w:jc w:val="both"/>
      </w:pPr>
      <w:r>
        <w:rPr>
          <w:rFonts w:ascii="Georgia" w:hAnsi="Georgia"/>
          <w:sz w:val="22"/>
        </w:rPr>
        <w:t>Before any version is submitted for publisher review, the following checks must be completed and documented:</w:t>
      </w:r>
    </w:p>
    <w:tbl>
      <w:tblPr>
        <w:tblStyle w:val="TableGrid"/>
        <w:tblW w:type="auto" w:w="0"/>
        <w:jc w:val="center"/>
        <w:tblLook w:firstColumn="1" w:firstRow="1" w:lastColumn="0" w:lastRow="0" w:noHBand="0" w:noVBand="1" w:val="04A0"/>
      </w:tblPr>
      <w:tblGrid>
        <w:gridCol w:w="4702"/>
        <w:gridCol w:w="4702"/>
      </w:tblGrid>
      <w:tr>
        <w:tc>
          <w:tcPr>
            <w:tcW w:type="dxa" w:w="4702"/>
          </w:tcPr>
          <w:p>
            <w:r/>
            <w:r>
              <w:rPr>
                <w:rFonts w:ascii="Georgia" w:hAnsi="Georgia"/>
                <w:b/>
                <w:sz w:val="20"/>
              </w:rPr>
              <w:t>Check</w:t>
            </w:r>
          </w:p>
        </w:tc>
        <w:tc>
          <w:tcPr>
            <w:tcW w:type="dxa" w:w="4702"/>
          </w:tcPr>
          <w:p>
            <w:r/>
            <w:r>
              <w:rPr>
                <w:rFonts w:ascii="Georgia" w:hAnsi="Georgia"/>
                <w:b/>
                <w:sz w:val="20"/>
              </w:rPr>
              <w:t>Requirement</w:t>
            </w:r>
          </w:p>
        </w:tc>
      </w:tr>
      <w:tr>
        <w:tc>
          <w:tcPr>
            <w:tcW w:type="dxa" w:w="4702"/>
          </w:tcPr>
          <w:p>
            <w:r/>
            <w:r>
              <w:rPr>
                <w:rFonts w:ascii="Georgia" w:hAnsi="Georgia"/>
                <w:sz w:val="20"/>
              </w:rPr>
              <w:t>Headers</w:t>
            </w:r>
          </w:p>
        </w:tc>
        <w:tc>
          <w:tcPr>
            <w:tcW w:type="dxa" w:w="4702"/>
          </w:tcPr>
          <w:p>
            <w:r/>
            <w:r>
              <w:rPr>
                <w:rFonts w:ascii="Georgia" w:hAnsi="Georgia"/>
                <w:sz w:val="20"/>
              </w:rPr>
              <w:t>Present on every page (except title page), correct relay identifier</w:t>
            </w:r>
          </w:p>
        </w:tc>
      </w:tr>
      <w:tr>
        <w:tc>
          <w:tcPr>
            <w:tcW w:type="dxa" w:w="4702"/>
          </w:tcPr>
          <w:p>
            <w:r/>
            <w:r>
              <w:rPr>
                <w:rFonts w:ascii="Georgia" w:hAnsi="Georgia"/>
                <w:sz w:val="20"/>
              </w:rPr>
              <w:t>Footers</w:t>
            </w:r>
          </w:p>
        </w:tc>
        <w:tc>
          <w:tcPr>
            <w:tcW w:type="dxa" w:w="4702"/>
          </w:tcPr>
          <w:p>
            <w:r/>
            <w:r>
              <w:rPr>
                <w:rFonts w:ascii="Georgia" w:hAnsi="Georgia"/>
                <w:sz w:val="20"/>
              </w:rPr>
              <w:t>Present on every page, dual page numbering correct</w:t>
            </w:r>
          </w:p>
        </w:tc>
      </w:tr>
      <w:tr>
        <w:tc>
          <w:tcPr>
            <w:tcW w:type="dxa" w:w="4702"/>
          </w:tcPr>
          <w:p>
            <w:r/>
            <w:r>
              <w:rPr>
                <w:rFonts w:ascii="Georgia" w:hAnsi="Georgia"/>
                <w:sz w:val="20"/>
              </w:rPr>
              <w:t>Footnotes</w:t>
            </w:r>
          </w:p>
        </w:tc>
        <w:tc>
          <w:tcPr>
            <w:tcW w:type="dxa" w:w="4702"/>
          </w:tcPr>
          <w:p>
            <w:r/>
            <w:r>
              <w:rPr>
                <w:rFonts w:ascii="Georgia" w:hAnsi="Georgia"/>
                <w:sz w:val="20"/>
              </w:rPr>
              <w:t>All citations appear as same-page footnotes in Chicago format</w:t>
            </w:r>
          </w:p>
        </w:tc>
      </w:tr>
      <w:tr>
        <w:tc>
          <w:tcPr>
            <w:tcW w:type="dxa" w:w="4702"/>
          </w:tcPr>
          <w:p>
            <w:r/>
            <w:r>
              <w:rPr>
                <w:rFonts w:ascii="Georgia" w:hAnsi="Georgia"/>
                <w:sz w:val="20"/>
              </w:rPr>
              <w:t>Images</w:t>
            </w:r>
          </w:p>
        </w:tc>
        <w:tc>
          <w:tcPr>
            <w:tcW w:type="dxa" w:w="4702"/>
          </w:tcPr>
          <w:p>
            <w:r/>
            <w:r>
              <w:rPr>
                <w:rFonts w:ascii="Georgia" w:hAnsi="Georgia"/>
                <w:sz w:val="20"/>
              </w:rPr>
              <w:t>All 12 landscapes + 12 iCards present, centred, with captions</w:t>
            </w:r>
          </w:p>
        </w:tc>
      </w:tr>
      <w:tr>
        <w:tc>
          <w:tcPr>
            <w:tcW w:type="dxa" w:w="4702"/>
          </w:tcPr>
          <w:p>
            <w:r/>
            <w:r>
              <w:rPr>
                <w:rFonts w:ascii="Georgia" w:hAnsi="Georgia"/>
                <w:sz w:val="20"/>
              </w:rPr>
              <w:t>Image captions</w:t>
            </w:r>
          </w:p>
        </w:tc>
        <w:tc>
          <w:tcPr>
            <w:tcW w:type="dxa" w:w="4702"/>
          </w:tcPr>
          <w:p>
            <w:r/>
            <w:r>
              <w:rPr>
                <w:rFonts w:ascii="Georgia" w:hAnsi="Georgia"/>
                <w:sz w:val="20"/>
              </w:rPr>
              <w:t>Consistent format: "Figure R[XX].[N] — [Description]"</w:t>
            </w:r>
          </w:p>
        </w:tc>
      </w:tr>
      <w:tr>
        <w:tc>
          <w:tcPr>
            <w:tcW w:type="dxa" w:w="4702"/>
          </w:tcPr>
          <w:p>
            <w:r/>
            <w:r>
              <w:rPr>
                <w:rFonts w:ascii="Georgia" w:hAnsi="Georgia"/>
                <w:sz w:val="20"/>
              </w:rPr>
              <w:t>Alt text</w:t>
            </w:r>
          </w:p>
        </w:tc>
        <w:tc>
          <w:tcPr>
            <w:tcW w:type="dxa" w:w="4702"/>
          </w:tcPr>
          <w:p>
            <w:r/>
            <w:r>
              <w:rPr>
                <w:rFonts w:ascii="Georgia" w:hAnsi="Georgia"/>
                <w:sz w:val="20"/>
              </w:rPr>
              <w:t>Descriptive alt text on every image</w:t>
            </w:r>
          </w:p>
        </w:tc>
      </w:tr>
      <w:tr>
        <w:tc>
          <w:tcPr>
            <w:tcW w:type="dxa" w:w="4702"/>
          </w:tcPr>
          <w:p>
            <w:r/>
            <w:r>
              <w:rPr>
                <w:rFonts w:ascii="Georgia" w:hAnsi="Georgia"/>
                <w:sz w:val="20"/>
              </w:rPr>
              <w:t>Tables</w:t>
            </w:r>
          </w:p>
        </w:tc>
        <w:tc>
          <w:tcPr>
            <w:tcW w:type="dxa" w:w="4702"/>
          </w:tcPr>
          <w:p>
            <w:r/>
            <w:r>
              <w:rPr>
                <w:rFonts w:ascii="Georgia" w:hAnsi="Georgia"/>
                <w:sz w:val="20"/>
              </w:rPr>
              <w:t>Full width, consistent formatting, font size not smaller than body</w:t>
            </w:r>
          </w:p>
        </w:tc>
      </w:tr>
      <w:tr>
        <w:tc>
          <w:tcPr>
            <w:tcW w:type="dxa" w:w="4702"/>
          </w:tcPr>
          <w:p>
            <w:r/>
            <w:r>
              <w:rPr>
                <w:rFonts w:ascii="Georgia" w:hAnsi="Georgia"/>
                <w:sz w:val="20"/>
              </w:rPr>
              <w:t>Heading styles</w:t>
            </w:r>
          </w:p>
        </w:tc>
        <w:tc>
          <w:tcPr>
            <w:tcW w:type="dxa" w:w="4702"/>
          </w:tcPr>
          <w:p>
            <w:r/>
            <w:r>
              <w:rPr>
                <w:rFonts w:ascii="Georgia" w:hAnsi="Georgia"/>
                <w:sz w:val="20"/>
              </w:rPr>
              <w:t>Proper Word heading styles (H1/H2/H3) applied throughout</w:t>
            </w:r>
          </w:p>
        </w:tc>
      </w:tr>
      <w:tr>
        <w:tc>
          <w:tcPr>
            <w:tcW w:type="dxa" w:w="4702"/>
          </w:tcPr>
          <w:p>
            <w:r/>
            <w:r>
              <w:rPr>
                <w:rFonts w:ascii="Georgia" w:hAnsi="Georgia"/>
                <w:sz w:val="20"/>
              </w:rPr>
              <w:t>Body text</w:t>
            </w:r>
          </w:p>
        </w:tc>
        <w:tc>
          <w:tcPr>
            <w:tcW w:type="dxa" w:w="4702"/>
          </w:tcPr>
          <w:p>
            <w:r/>
            <w:r>
              <w:rPr>
                <w:rFonts w:ascii="Georgia" w:hAnsi="Georgia"/>
                <w:sz w:val="20"/>
              </w:rPr>
              <w:t>Fully justified, pure black, consistent font and size</w:t>
            </w:r>
          </w:p>
        </w:tc>
      </w:tr>
      <w:tr>
        <w:tc>
          <w:tcPr>
            <w:tcW w:type="dxa" w:w="4702"/>
          </w:tcPr>
          <w:p>
            <w:r/>
            <w:r>
              <w:rPr>
                <w:rFonts w:ascii="Georgia" w:hAnsi="Georgia"/>
                <w:sz w:val="20"/>
              </w:rPr>
              <w:t>Blank spaces</w:t>
            </w:r>
          </w:p>
        </w:tc>
        <w:tc>
          <w:tcPr>
            <w:tcW w:type="dxa" w:w="4702"/>
          </w:tcPr>
          <w:p>
            <w:r/>
            <w:r>
              <w:rPr>
                <w:rFonts w:ascii="Georgia" w:hAnsi="Georgia"/>
                <w:sz w:val="20"/>
              </w:rPr>
              <w:t>No runs of 3+ consecutive blank paragraphs</w:t>
            </w:r>
          </w:p>
        </w:tc>
      </w:tr>
      <w:tr>
        <w:tc>
          <w:tcPr>
            <w:tcW w:type="dxa" w:w="4702"/>
          </w:tcPr>
          <w:p>
            <w:r/>
            <w:r>
              <w:rPr>
                <w:rFonts w:ascii="Georgia" w:hAnsi="Georgia"/>
                <w:sz w:val="20"/>
              </w:rPr>
              <w:t>Section breaks</w:t>
            </w:r>
          </w:p>
        </w:tc>
        <w:tc>
          <w:tcPr>
            <w:tcW w:type="dxa" w:w="4702"/>
          </w:tcPr>
          <w:p>
            <w:r/>
            <w:r>
              <w:rPr>
                <w:rFonts w:ascii="Georgia" w:hAnsi="Georgia"/>
                <w:sz w:val="20"/>
              </w:rPr>
              <w:t>Present before each relay (13 sections minimum)</w:t>
            </w:r>
          </w:p>
        </w:tc>
      </w:tr>
      <w:tr>
        <w:tc>
          <w:tcPr>
            <w:tcW w:type="dxa" w:w="4702"/>
          </w:tcPr>
          <w:p>
            <w:r/>
            <w:r>
              <w:rPr>
                <w:rFonts w:ascii="Georgia" w:hAnsi="Georgia"/>
                <w:sz w:val="20"/>
              </w:rPr>
              <w:t>Relay titles</w:t>
            </w:r>
          </w:p>
        </w:tc>
        <w:tc>
          <w:tcPr>
            <w:tcW w:type="dxa" w:w="4702"/>
          </w:tcPr>
          <w:p>
            <w:r/>
            <w:r>
              <w:rPr>
                <w:rFonts w:ascii="Georgia" w:hAnsi="Georgia"/>
                <w:sz w:val="20"/>
              </w:rPr>
              <w:t>Present on transition pages for all 12 relays</w:t>
            </w:r>
          </w:p>
        </w:tc>
      </w:tr>
      <w:tr>
        <w:tc>
          <w:tcPr>
            <w:tcW w:type="dxa" w:w="4702"/>
          </w:tcPr>
          <w:p>
            <w:r/>
            <w:r>
              <w:rPr>
                <w:rFonts w:ascii="Georgia" w:hAnsi="Georgia"/>
                <w:sz w:val="20"/>
              </w:rPr>
              <w:t>Spelling/grammar</w:t>
            </w:r>
          </w:p>
        </w:tc>
        <w:tc>
          <w:tcPr>
            <w:tcW w:type="dxa" w:w="4702"/>
          </w:tcPr>
          <w:p>
            <w:r/>
            <w:r>
              <w:rPr>
                <w:rFonts w:ascii="Georgia" w:hAnsi="Georgia"/>
                <w:sz w:val="20"/>
              </w:rPr>
              <w:t>Full proofread completed</w:t>
            </w:r>
          </w:p>
        </w:tc>
      </w:tr>
      <w:tr>
        <w:tc>
          <w:tcPr>
            <w:tcW w:type="dxa" w:w="4702"/>
          </w:tcPr>
          <w:p>
            <w:r/>
            <w:r>
              <w:rPr>
                <w:rFonts w:ascii="Georgia" w:hAnsi="Georgia"/>
                <w:sz w:val="20"/>
              </w:rPr>
              <w:t>Version stamp</w:t>
            </w:r>
          </w:p>
        </w:tc>
        <w:tc>
          <w:tcPr>
            <w:tcW w:type="dxa" w:w="4702"/>
          </w:tcPr>
          <w:p>
            <w:r/>
            <w:r>
              <w:rPr>
                <w:rFonts w:ascii="Georgia" w:hAnsi="Georgia"/>
                <w:sz w:val="20"/>
              </w:rPr>
              <w:t>Correct version number and date in footer</w:t>
            </w:r>
          </w:p>
        </w:tc>
      </w:tr>
      <w:tr>
        <w:tc>
          <w:tcPr>
            <w:tcW w:type="dxa" w:w="4702"/>
          </w:tcPr>
          <w:p>
            <w:r/>
            <w:r>
              <w:rPr>
                <w:rFonts w:ascii="Georgia" w:hAnsi="Georgia"/>
                <w:sz w:val="20"/>
              </w:rPr>
              <w:t>CDN archive</w:t>
            </w:r>
          </w:p>
        </w:tc>
        <w:tc>
          <w:tcPr>
            <w:tcW w:type="dxa" w:w="4702"/>
          </w:tcPr>
          <w:p>
            <w:r/>
            <w:r>
              <w:rPr>
                <w:rFonts w:ascii="Georgia" w:hAnsi="Georgia"/>
                <w:sz w:val="20"/>
              </w:rPr>
              <w:t>All images uploaded to permanent CDN with registry updated</w:t>
            </w:r>
          </w:p>
        </w:tc>
      </w:tr>
    </w:tbl>
    <w:p>
      <w:pPr>
        <w:jc w:val="center"/>
      </w:pPr>
      <w:r>
        <w:rPr>
          <w:color w:val="B4B4B4"/>
          <w:sz w:val="16"/>
        </w:rPr>
        <w:t>____________________________________________________________</w:t>
      </w:r>
    </w:p>
    <w:p>
      <w:pPr>
        <w:pStyle w:val="Heading1"/>
      </w:pPr>
      <w:r>
        <w:rPr>
          <w:color w:val="0A1628"/>
        </w:rPr>
        <w:t>13. APPROVAL</w:t>
      </w:r>
    </w:p>
    <w:p>
      <w:pPr>
        <w:jc w:val="both"/>
      </w:pPr>
      <w:r>
        <w:rPr>
          <w:rFonts w:ascii="Georgia" w:hAnsi="Georgia"/>
          <w:sz w:val="22"/>
        </w:rPr>
        <w:t>This Publishing Standards Document requires sign-off from:</w:t>
      </w:r>
    </w:p>
    <w:p>
      <w:pPr>
        <w:jc w:val="both"/>
      </w:pPr>
      <w:r>
        <w:rPr>
          <w:rFonts w:ascii="Georgia" w:hAnsi="Georgia"/>
          <w:sz w:val="22"/>
        </w:rPr>
        <w:t xml:space="preserve">1. </w:t>
      </w:r>
      <w:r>
        <w:rPr>
          <w:rFonts w:ascii="Georgia" w:hAnsi="Georgia"/>
          <w:b/>
          <w:sz w:val="22"/>
        </w:rPr>
        <w:t>Author:</w:t>
      </w:r>
      <w:r>
        <w:rPr>
          <w:rFonts w:ascii="Georgia" w:hAnsi="Georgia"/>
          <w:sz w:val="22"/>
        </w:rPr>
        <w:t xml:space="preserve"> Ir. Nigel T. Dearden — Nigel Zone (Decides, Names, Approves)</w:t>
      </w:r>
    </w:p>
    <w:p>
      <w:pPr>
        <w:jc w:val="both"/>
      </w:pPr>
      <w:r>
        <w:rPr>
          <w:rFonts w:ascii="Georgia" w:hAnsi="Georgia"/>
          <w:sz w:val="22"/>
        </w:rPr>
        <w:t xml:space="preserve">2. </w:t>
      </w:r>
      <w:r>
        <w:rPr>
          <w:rFonts w:ascii="Georgia" w:hAnsi="Georgia"/>
          <w:b/>
          <w:sz w:val="22"/>
        </w:rPr>
        <w:t>Publisher:</w:t>
      </w:r>
      <w:r>
        <w:rPr>
          <w:rFonts w:ascii="Georgia" w:hAnsi="Georgia"/>
          <w:sz w:val="22"/>
        </w:rPr>
        <w:t xml:space="preserve"> [Publisher name] — Production compliance</w:t>
      </w:r>
    </w:p>
    <w:p>
      <w:pPr>
        <w:jc w:val="both"/>
      </w:pPr>
      <w:r>
        <w:rPr>
          <w:rFonts w:ascii="Georgia" w:hAnsi="Georgia"/>
          <w:sz w:val="22"/>
        </w:rPr>
        <w:t xml:space="preserve">3. </w:t>
      </w:r>
      <w:r>
        <w:rPr>
          <w:rFonts w:ascii="Georgia" w:hAnsi="Georgia"/>
          <w:b/>
          <w:sz w:val="22"/>
        </w:rPr>
        <w:t>University reviewer:</w:t>
      </w:r>
      <w:r>
        <w:rPr>
          <w:rFonts w:ascii="Georgia" w:hAnsi="Georgia"/>
          <w:sz w:val="22"/>
        </w:rPr>
        <w:t xml:space="preserve"> Cambridge/Olive — Academic standards compliance</w:t>
      </w:r>
    </w:p>
    <w:p>
      <w:pPr>
        <w:jc w:val="both"/>
      </w:pPr>
      <w:r>
        <w:rPr>
          <w:rFonts w:ascii="Georgia" w:hAnsi="Georgia"/>
          <w:sz w:val="22"/>
        </w:rPr>
        <w:t xml:space="preserve">4. </w:t>
      </w:r>
      <w:r>
        <w:rPr>
          <w:rFonts w:ascii="Georgia" w:hAnsi="Georgia"/>
          <w:b/>
          <w:sz w:val="22"/>
        </w:rPr>
        <w:t>Police record:</w:t>
      </w:r>
      <w:r>
        <w:rPr>
          <w:rFonts w:ascii="Georgia" w:hAnsi="Georgia"/>
          <w:sz w:val="22"/>
        </w:rPr>
        <w:t xml:space="preserve"> Filed as governance document under IAAI Block 353</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tcPr>
          <w:p>
            <w:r/>
            <w:r>
              <w:rPr>
                <w:rFonts w:ascii="Georgia" w:hAnsi="Georgia"/>
                <w:b/>
                <w:sz w:val="20"/>
              </w:rPr>
              <w:t>Role</w:t>
            </w:r>
          </w:p>
        </w:tc>
        <w:tc>
          <w:tcPr>
            <w:tcW w:type="dxa" w:w="2351"/>
          </w:tcPr>
          <w:p>
            <w:r/>
            <w:r>
              <w:rPr>
                <w:rFonts w:ascii="Georgia" w:hAnsi="Georgia"/>
                <w:b/>
                <w:sz w:val="20"/>
              </w:rPr>
              <w:t>Name</w:t>
            </w:r>
          </w:p>
        </w:tc>
        <w:tc>
          <w:tcPr>
            <w:tcW w:type="dxa" w:w="2351"/>
          </w:tcPr>
          <w:p>
            <w:r/>
            <w:r>
              <w:rPr>
                <w:rFonts w:ascii="Georgia" w:hAnsi="Georgia"/>
                <w:b/>
                <w:sz w:val="20"/>
              </w:rPr>
              <w:t>Signature</w:t>
            </w:r>
          </w:p>
        </w:tc>
        <w:tc>
          <w:tcPr>
            <w:tcW w:type="dxa" w:w="2351"/>
          </w:tcPr>
          <w:p>
            <w:r/>
            <w:r>
              <w:rPr>
                <w:rFonts w:ascii="Georgia" w:hAnsi="Georgia"/>
                <w:b/>
                <w:sz w:val="20"/>
              </w:rPr>
              <w:t>Date</w:t>
            </w:r>
          </w:p>
        </w:tc>
      </w:tr>
      <w:tr>
        <w:tc>
          <w:tcPr>
            <w:tcW w:type="dxa" w:w="2351"/>
          </w:tcPr>
          <w:p>
            <w:r/>
            <w:r>
              <w:rPr>
                <w:rFonts w:ascii="Georgia" w:hAnsi="Georgia"/>
                <w:sz w:val="20"/>
              </w:rPr>
              <w:t>Author</w:t>
            </w:r>
          </w:p>
        </w:tc>
        <w:tc>
          <w:tcPr>
            <w:tcW w:type="dxa" w:w="2351"/>
          </w:tcPr>
          <w:p>
            <w:r/>
            <w:r>
              <w:rPr>
                <w:rFonts w:ascii="Georgia" w:hAnsi="Georgia"/>
                <w:sz w:val="20"/>
              </w:rPr>
              <w:t>Ir. Nigel T. Dearden</w:t>
            </w:r>
          </w:p>
        </w:tc>
        <w:tc>
          <w:tcPr>
            <w:tcW w:type="dxa" w:w="2351"/>
          </w:tcPr>
          <w:p>
            <w:r/>
            <w:r>
              <w:rPr>
                <w:rFonts w:ascii="Georgia" w:hAnsi="Georgia"/>
                <w:sz w:val="20"/>
              </w:rPr>
              <w:t>_________________</w:t>
            </w:r>
          </w:p>
        </w:tc>
        <w:tc>
          <w:tcPr>
            <w:tcW w:type="dxa" w:w="2351"/>
          </w:tcPr>
          <w:p>
            <w:r/>
            <w:r>
              <w:rPr>
                <w:rFonts w:ascii="Georgia" w:hAnsi="Georgia"/>
                <w:sz w:val="20"/>
              </w:rPr>
              <w:t>____/____/2026</w:t>
            </w:r>
          </w:p>
        </w:tc>
      </w:tr>
      <w:tr>
        <w:tc>
          <w:tcPr>
            <w:tcW w:type="dxa" w:w="2351"/>
          </w:tcPr>
          <w:p>
            <w:r/>
            <w:r>
              <w:rPr>
                <w:rFonts w:ascii="Georgia" w:hAnsi="Georgia"/>
                <w:sz w:val="20"/>
              </w:rPr>
              <w:t>Publisher</w:t>
            </w:r>
          </w:p>
        </w:tc>
        <w:tc>
          <w:tcPr>
            <w:tcW w:type="dxa" w:w="2351"/>
          </w:tcPr>
          <w:p>
            <w:r/>
            <w:r>
              <w:rPr>
                <w:rFonts w:ascii="Georgia" w:hAnsi="Georgia"/>
                <w:sz w:val="20"/>
              </w:rPr>
              <w:t>_________________</w:t>
            </w:r>
          </w:p>
        </w:tc>
        <w:tc>
          <w:tcPr>
            <w:tcW w:type="dxa" w:w="2351"/>
          </w:tcPr>
          <w:p>
            <w:r/>
            <w:r>
              <w:rPr>
                <w:rFonts w:ascii="Georgia" w:hAnsi="Georgia"/>
                <w:sz w:val="20"/>
              </w:rPr>
              <w:t>_________________</w:t>
            </w:r>
          </w:p>
        </w:tc>
        <w:tc>
          <w:tcPr>
            <w:tcW w:type="dxa" w:w="2351"/>
          </w:tcPr>
          <w:p>
            <w:r/>
            <w:r>
              <w:rPr>
                <w:rFonts w:ascii="Georgia" w:hAnsi="Georgia"/>
                <w:sz w:val="20"/>
              </w:rPr>
              <w:t>____/____/2026</w:t>
            </w:r>
          </w:p>
        </w:tc>
      </w:tr>
      <w:tr>
        <w:tc>
          <w:tcPr>
            <w:tcW w:type="dxa" w:w="2351"/>
          </w:tcPr>
          <w:p>
            <w:r/>
            <w:r>
              <w:rPr>
                <w:rFonts w:ascii="Georgia" w:hAnsi="Georgia"/>
                <w:sz w:val="20"/>
              </w:rPr>
              <w:t>University Reviewer</w:t>
            </w:r>
          </w:p>
        </w:tc>
        <w:tc>
          <w:tcPr>
            <w:tcW w:type="dxa" w:w="2351"/>
          </w:tcPr>
          <w:p>
            <w:r/>
            <w:r>
              <w:rPr>
                <w:rFonts w:ascii="Georgia" w:hAnsi="Georgia"/>
                <w:sz w:val="20"/>
              </w:rPr>
              <w:t>_________________</w:t>
            </w:r>
          </w:p>
        </w:tc>
        <w:tc>
          <w:tcPr>
            <w:tcW w:type="dxa" w:w="2351"/>
          </w:tcPr>
          <w:p>
            <w:r/>
            <w:r>
              <w:rPr>
                <w:rFonts w:ascii="Georgia" w:hAnsi="Georgia"/>
                <w:sz w:val="20"/>
              </w:rPr>
              <w:t>_________________</w:t>
            </w:r>
          </w:p>
        </w:tc>
        <w:tc>
          <w:tcPr>
            <w:tcW w:type="dxa" w:w="2351"/>
          </w:tcPr>
          <w:p>
            <w:r/>
            <w:r>
              <w:rPr>
                <w:rFonts w:ascii="Georgia" w:hAnsi="Georgia"/>
                <w:sz w:val="20"/>
              </w:rPr>
              <w:t>____/____/2026</w:t>
            </w:r>
          </w:p>
        </w:tc>
      </w:tr>
      <w:tr>
        <w:tc>
          <w:tcPr>
            <w:tcW w:type="dxa" w:w="2351"/>
          </w:tcPr>
          <w:p>
            <w:r/>
            <w:r>
              <w:rPr>
                <w:rFonts w:ascii="Georgia" w:hAnsi="Georgia"/>
                <w:sz w:val="20"/>
              </w:rPr>
              <w:t>Governance Record</w:t>
            </w:r>
          </w:p>
        </w:tc>
        <w:tc>
          <w:tcPr>
            <w:tcW w:type="dxa" w:w="2351"/>
          </w:tcPr>
          <w:p>
            <w:r/>
            <w:r>
              <w:rPr>
                <w:rFonts w:ascii="Georgia" w:hAnsi="Georgia"/>
                <w:sz w:val="20"/>
              </w:rPr>
              <w:t>IAAI Block 353</w:t>
            </w:r>
          </w:p>
        </w:tc>
        <w:tc>
          <w:tcPr>
            <w:tcW w:type="dxa" w:w="2351"/>
          </w:tcPr>
          <w:p>
            <w:r/>
            <w:r>
              <w:rPr>
                <w:rFonts w:ascii="Georgia" w:hAnsi="Georgia"/>
                <w:sz w:val="20"/>
              </w:rPr>
              <w:t>_________________</w:t>
            </w:r>
          </w:p>
        </w:tc>
        <w:tc>
          <w:tcPr>
            <w:tcW w:type="dxa" w:w="2351"/>
          </w:tcPr>
          <w:p>
            <w:r/>
            <w:r>
              <w:rPr>
                <w:rFonts w:ascii="Georgia" w:hAnsi="Georgia"/>
                <w:sz w:val="20"/>
              </w:rPr>
              <w:t>____/____/2026</w:t>
            </w:r>
          </w:p>
        </w:tc>
      </w:tr>
    </w:tbl>
    <w:p>
      <w:pPr>
        <w:jc w:val="center"/>
      </w:pPr>
      <w:r>
        <w:rPr>
          <w:color w:val="B4B4B4"/>
          <w:sz w:val="16"/>
        </w:rPr>
        <w:t>____________________________________________________________</w:t>
      </w:r>
    </w:p>
    <w:p>
      <w:pPr>
        <w:pStyle w:val="Heading1"/>
      </w:pPr>
      <w:r>
        <w:rPr>
          <w:color w:val="0A1628"/>
        </w:rPr>
        <w:t>REFERENCES</w:t>
      </w:r>
    </w:p>
    <w:p>
      <w:pPr>
        <w:jc w:val="both"/>
      </w:pPr>
      <w:r>
        <w:rPr>
          <w:rFonts w:ascii="Georgia" w:hAnsi="Georgia"/>
          <w:sz w:val="22"/>
        </w:rPr>
        <w:t>[1] The Chicago Manual of Style, 18th ed. (Chicago: University of Chicago Press, 2024). https://www.chicagomanualofstyle.org</w:t>
      </w:r>
    </w:p>
    <w:p>
      <w:pPr>
        <w:jc w:val="both"/>
      </w:pPr>
      <w:r>
        <w:rPr>
          <w:rFonts w:ascii="Georgia" w:hAnsi="Georgia"/>
          <w:sz w:val="22"/>
        </w:rPr>
        <w:t>[2] Scribbr, "Chicago Style Footnotes | Citation Format &amp; Examples," 2024. https://www.scribbr.com/chicago-style/footnotes/</w:t>
      </w:r>
    </w:p>
    <w:p>
      <w:pPr>
        <w:jc w:val="both"/>
      </w:pPr>
      <w:r>
        <w:rPr>
          <w:rFonts w:ascii="Georgia" w:hAnsi="Georgia"/>
          <w:sz w:val="22"/>
        </w:rPr>
        <w:t>[3] Reedsy, "How to Format a Book Manuscript (+ Template)," 2025. https://reedsy.com/studio/resources/book-manuscript-format</w:t>
      </w:r>
    </w:p>
    <w:p>
      <w:pPr>
        <w:jc w:val="both"/>
      </w:pPr>
      <w:r>
        <w:rPr>
          <w:rFonts w:ascii="Georgia" w:hAnsi="Georgia"/>
          <w:sz w:val="22"/>
        </w:rPr>
        <w:t>[4] Charles Dickens, A Christmas Carol (London: Chapman &amp; Hall, 1843). Facsimile edition via Wikisource. https://en.wikisource.org/wiki/A_Christmas_Carol_(Dickens,_1843_facsimile)</w:t>
      </w:r>
    </w:p>
    <w:p>
      <w:pPr>
        <w:jc w:val="both"/>
      </w:pPr>
      <w:r>
        <w:rPr>
          <w:rFonts w:ascii="Georgia" w:hAnsi="Georgia"/>
          <w:sz w:val="22"/>
        </w:rPr>
        <w:t>[5] Purdue OWL, "Chicago Manual of Style — General Format." https://owl.purdue.edu/owl/research_and_citation/chicago_manual_17th_edition/cmos_formatting_and_style_guide/general_format.html</w:t>
      </w:r>
    </w:p>
    <w:p>
      <w:pPr>
        <w:jc w:val="center"/>
      </w:pPr>
      <w:r>
        <w:rPr>
          <w:color w:val="B4B4B4"/>
          <w:sz w:val="16"/>
        </w:rPr>
        <w:t>____________________________________________________________</w:t>
      </w:r>
    </w:p>
    <w:p>
      <w:pPr>
        <w:jc w:val="both"/>
      </w:pPr>
      <w:r>
        <w:rPr>
          <w:rFonts w:ascii="Georgia" w:hAnsi="Georgia"/>
          <w:sz w:val="22"/>
        </w:rPr>
        <w:t>This document is anchored to the Infrastructure Academy website under Resources as a governance and compliance record.</w:t>
      </w:r>
    </w:p>
    <w:p>
      <w:pPr>
        <w:jc w:val="both"/>
      </w:pPr>
      <w:r>
        <w:rPr>
          <w:rFonts w:ascii="Georgia" w:hAnsi="Georgia"/>
          <w:sz w:val="22"/>
        </w:rPr>
        <w:t>IAAI — Block 353 — The Dearden Experiment</w:t>
      </w:r>
    </w:p>
    <w:p>
      <w:pPr>
        <w:jc w:val="both"/>
      </w:pPr>
      <w:r>
        <w:rPr>
          <w:rFonts w:ascii="Georgia" w:hAnsi="Georgia"/>
          <w:sz w:val="22"/>
        </w:rPr>
        <w:t>The line is not safe until the system is tested.</w:t>
      </w:r>
    </w:p>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