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
    <w:p>
      <w:pPr>
        <w:jc w:val="center"/>
      </w:pPr>
      <w:r>
        <w:rPr>
          <w:rFonts w:ascii="Georgia" w:hAnsi="Georgia"/>
          <w:b/>
          <w:color w:val="B8860B"/>
          <w:sz w:val="28"/>
        </w:rPr>
        <w:t>LA MENARA</w:t>
      </w:r>
    </w:p>
    <w:p>
      <w:pPr>
        <w:jc w:val="center"/>
      </w:pPr>
      <w:r>
        <w:rPr>
          <w:rFonts w:ascii="Georgia" w:hAnsi="Georgia"/>
          <w:b/>
          <w:color w:val="0A1628"/>
          <w:sz w:val="56"/>
        </w:rPr>
        <w:t>The Remarkable Ship</w:t>
      </w:r>
    </w:p>
    <w:p>
      <w:pPr>
        <w:jc w:val="center"/>
      </w:pPr>
      <w:r>
        <w:rPr>
          <w:rFonts w:ascii="Georgia" w:hAnsi="Georgia"/>
          <w:color w:val="555555"/>
          <w:sz w:val="28"/>
        </w:rPr>
        <w:t>R06 — The Sixth Civilisational Relay</w:t>
      </w:r>
    </w:p>
    <w:p>
      <w:pPr>
        <w:jc w:val="center"/>
      </w:pPr>
      <w:r>
        <w:rPr>
          <w:rFonts w:ascii="Georgia" w:hAnsi="Georgia"/>
          <w:color w:val="B8860B"/>
          <w:sz w:val="22"/>
        </w:rPr>
        <w:t>Across the Five Webs: Physical · Biological · Digital · Social · Consciousness</w:t>
      </w:r>
    </w:p>
    <w:p/>
    <w:p/>
    <w:p/>
    <w:p/>
    <w:p>
      <w:pPr>
        <w:jc w:val="center"/>
      </w:pPr>
      <w:r>
        <w:rPr>
          <w:rFonts w:ascii="Georgia" w:hAnsi="Georgia"/>
          <w:color w:val="888888"/>
          <w:sz w:val="20"/>
        </w:rPr>
        <w:t xml:space="preserve">Series: </w:t>
      </w:r>
      <w:r>
        <w:rPr>
          <w:rFonts w:ascii="Georgia" w:hAnsi="Georgia"/>
          <w:color w:val="0A1628"/>
          <w:sz w:val="20"/>
        </w:rPr>
        <w:t>La Menara — Cultural Significance of the 12 Relays</w:t>
      </w:r>
      <w:r>
        <w:rPr>
          <w:rFonts w:ascii="Georgia" w:hAnsi="Georgia"/>
          <w:color w:val="888888"/>
          <w:sz w:val="20"/>
        </w:rPr>
        <w:br/>
        <w:t xml:space="preserve">Reference: </w:t>
      </w:r>
      <w:r>
        <w:rPr>
          <w:rFonts w:ascii="Georgia" w:hAnsi="Georgia"/>
          <w:color w:val="0A1628"/>
          <w:sz w:val="20"/>
        </w:rPr>
        <w:t>REF-SHIPS-001</w:t>
      </w:r>
      <w:r>
        <w:rPr>
          <w:rFonts w:ascii="Georgia" w:hAnsi="Georgia"/>
          <w:color w:val="888888"/>
          <w:sz w:val="20"/>
        </w:rPr>
        <w:br/>
        <w:t xml:space="preserve">Framework: </w:t>
      </w:r>
      <w:r>
        <w:rPr>
          <w:rFonts w:ascii="Georgia" w:hAnsi="Georgia"/>
          <w:color w:val="0A1628"/>
          <w:sz w:val="20"/>
        </w:rPr>
        <w:t>iAAi — Principia Tectonica</w:t>
      </w:r>
      <w:r>
        <w:rPr>
          <w:rFonts w:ascii="Georgia" w:hAnsi="Georgia"/>
          <w:color w:val="888888"/>
          <w:sz w:val="20"/>
        </w:rPr>
        <w:br/>
        <w:t xml:space="preserve">Author: </w:t>
      </w:r>
      <w:r>
        <w:rPr>
          <w:rFonts w:ascii="Georgia" w:hAnsi="Georgia"/>
          <w:color w:val="0A1628"/>
          <w:sz w:val="20"/>
        </w:rPr>
        <w:t>Nigel T. Dearden</w:t>
      </w:r>
      <w:r>
        <w:rPr>
          <w:rFonts w:ascii="Georgia" w:hAnsi="Georgia"/>
          <w:color w:val="888888"/>
          <w:sz w:val="20"/>
        </w:rPr>
        <w:br/>
        <w:t xml:space="preserve">Date: </w:t>
      </w:r>
      <w:r>
        <w:rPr>
          <w:rFonts w:ascii="Georgia" w:hAnsi="Georgia"/>
          <w:color w:val="0A1628"/>
          <w:sz w:val="20"/>
        </w:rPr>
        <w:t>March 2026</w:t>
      </w:r>
    </w:p>
    <w:p>
      <w:r>
        <w:br w:type="page"/>
      </w:r>
    </w:p>
    <w:p/>
    <w:p/>
    <w:p/>
    <w:p/>
    <w:p>
      <w:pPr>
        <w:spacing w:before="160" w:after="160"/>
        <w:ind w:left="850" w:right="850"/>
      </w:pPr>
      <w:r>
        <w:rPr>
          <w:i/>
          <w:color w:val="555555"/>
          <w:sz w:val="21"/>
        </w:rPr>
        <w:t>"The sea is everything. It covers seven-tenths of the terrestrial globe. Its breath is pure and healthy. It is an immense desert, where man is never lonely, for he feels life stirring on all sides."</w:t>
      </w:r>
      <w:r>
        <w:rPr>
          <w:color w:val="888888"/>
          <w:sz w:val="20"/>
        </w:rPr>
        <w:br/>
        <w:t>— Jules Verne, Twenty Thousand Leagues Under the Sea</w:t>
      </w:r>
    </w:p>
    <w:p/>
    <w:p>
      <w:pPr>
        <w:spacing w:before="160" w:after="160"/>
        <w:ind w:left="850" w:right="850"/>
      </w:pPr>
      <w:r>
        <w:rPr>
          <w:i/>
          <w:color w:val="555555"/>
          <w:sz w:val="21"/>
        </w:rPr>
        <w:t>"Ships are the nearest things to dreams that hands have ever made."</w:t>
      </w:r>
      <w:r>
        <w:rPr>
          <w:color w:val="888888"/>
          <w:sz w:val="20"/>
        </w:rPr>
        <w:br/>
        <w:t>— Robert N. Rose</w:t>
      </w:r>
    </w:p>
    <w:p/>
    <w:p>
      <w:pPr>
        <w:spacing w:before="160" w:after="160"/>
        <w:ind w:left="850" w:right="850"/>
      </w:pPr>
      <w:r>
        <w:rPr>
          <w:i/>
          <w:color w:val="555555"/>
          <w:sz w:val="21"/>
        </w:rPr>
        <w:t>"He that would learn to pray, let him go to sea."</w:t>
      </w:r>
      <w:r>
        <w:rPr>
          <w:color w:val="888888"/>
          <w:sz w:val="20"/>
        </w:rPr>
        <w:br/>
        <w:t>— George Herbert</w:t>
      </w:r>
    </w:p>
    <w:p>
      <w:r>
        <w:br w:type="page"/>
      </w:r>
    </w:p>
    <w:p>
      <w:pPr>
        <w:pStyle w:val="Heading1"/>
      </w:pPr>
      <w:r>
        <w:rPr>
          <w:rFonts w:ascii="Georgia" w:hAnsi="Georgia"/>
          <w:color w:val="B8860B"/>
        </w:rPr>
        <w:t>Introduction: The Vessel That Made the World One</w:t>
      </w:r>
    </w:p>
    <w:p>
      <w:pPr>
        <w:spacing w:after="120" w:line="312" w:lineRule="auto"/>
      </w:pPr>
      <w:r>
        <w:t>For most of human history, the ocean was not a highway but a wall. Mountains could be climbed, deserts could be crossed, rivers could be forded — but the open sea was an abyss of unknowable depth and unforgiving power. The ship changed that. It transformed the ocean from barrier to bridge, from void to vector, from the edge of the known world to the centre of a global network. The ship is the sixth of the twelve civilisational relays in the iAAi framework, and it represents one of the most profound transitions in human history: the moment when humanity stopped being confined to continents and became a species that could reach any shore on Earth.</w:t>
      </w:r>
    </w:p>
    <w:p>
      <w:pPr>
        <w:spacing w:after="120" w:line="312" w:lineRule="auto"/>
      </w:pPr>
      <w:r>
        <w:t>Where fire gave energy, trees gave material, rivers gave corridors, horses gave speed on land, and roads gave permanent overland networks, the ship gave humanity something none of the previous relays could: the ability to cross the 71% of the planet's surface covered by water. The ship is the relay that completed the circle — connecting the landmasses that roads and horses had opened, bridging the gaps that rivers could not span, and carrying the products of fire, timber, and agriculture to markets on the other side of the world.</w:t>
      </w:r>
    </w:p>
    <w:p>
      <w:pPr>
        <w:spacing w:after="120" w:line="312" w:lineRule="auto"/>
      </w:pPr>
      <w:r>
        <w:t>This document examines the ship across all five webs of the iAAi framework: the Physical Web (hull engineering, propulsion, and navigation), the Biological Web (fishing, food trade, marine biology, and the scurvy problem), the Digital Web (charts, signal flags, submarine cables, and containerisation), the Social Web (maritime law, naval power, piracy, and migration), and the Consciousness Web (sea gods, ship burial, the voyage as life metaphor, and the Ship of Theseus). In doing so, it reveals that the ship is not merely a vehicle — it is a floating civilisation, a self-contained world that carries law, culture, food, information, and consciousness across the waters that divide us.</w:t>
      </w:r>
    </w:p>
    <w:p>
      <w:r>
        <w:br w:type="page"/>
      </w:r>
    </w:p>
    <w:p>
      <w:pPr>
        <w:pStyle w:val="Heading1"/>
      </w:pPr>
      <w:r>
        <w:rPr>
          <w:rFonts w:ascii="Georgia" w:hAnsi="Georgia"/>
          <w:color w:val="B8860B"/>
        </w:rPr>
        <w:t>Chapter 1: Origins — From Dugout to Dreadnought</w:t>
      </w:r>
    </w:p>
    <w:p>
      <w:pPr>
        <w:spacing w:after="120" w:line="312" w:lineRule="auto"/>
      </w:pPr>
      <w:r>
        <w:t>The oldest known boat in the world is the Pesse canoe, a dugout log discovered in the Netherlands and dated to approximately 8,000 BCE. It is a simple hollowed-out pine trunk, barely three metres long, designed for river and lake travel. But it represents a conceptual revolution: the idea that a human could sit inside a piece of wood and float. From this simple insight, humanity would eventually build vessels capable of crossing oceans, carrying thousands of tonnes of cargo, and projecting military power to any coast on Earth.</w:t>
      </w:r>
    </w:p>
    <w:p>
      <w:pPr>
        <w:spacing w:after="120" w:line="312" w:lineRule="auto"/>
      </w:pPr>
      <w:r>
        <w:t>The Egyptians were among the first to build planked boats, using bundled papyrus reeds for Nile transport as early as 4,000 BCE and graduating to wooden vessels with mortise-and-tenon joinery by 3,000 BCE. The Khufu ship, discovered in a sealed pit at the base of the Great Pyramid of Giza in 1954, dates to approximately 2,500 BCE and is the oldest intact vessel in the world — a 43-metre cedar barque that may have served as a solar boat to carry the pharaoh's soul across the sky. The Phoenicians, operating from the coastal cities of modern-day Lebanon, developed the keel — a structural backbone that gave ships stability and the ability to sail in open water rather than hugging coastlines. By 1,500 BCE, Phoenician biremes were trading across the entire Mediterranean, carrying cedar, purple dye, glass, and the alphabet itself to every port they touched.</w:t>
      </w:r>
    </w:p>
    <w:p>
      <w:pPr>
        <w:spacing w:after="120" w:line="312" w:lineRule="auto"/>
      </w:pPr>
      <w:r>
        <w:t>In East Asia, the Chinese junk emerged as a parallel engineering tradition of extraordinary sophistication. By 200 BCE, Chinese shipbuilders had invented watertight compartments — bulkheads that divided the hull into sealed sections, so that a breach in one area would not sink the entire vessel. They also developed the stern-mounted rudder around 100 CE, centuries before it appeared in Europe, giving ships precise directional control. The magnetic compass, invented in China around 1100 CE, completed the navigational toolkit that would eventually enable global exploration.</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Era</w:t>
            </w:r>
          </w:p>
        </w:tc>
        <w:tc>
          <w:tcPr>
            <w:tcW w:type="dxa" w:w="2160"/>
          </w:tcPr>
          <w:p>
            <w:pPr>
              <w:jc w:val="center"/>
            </w:pPr>
            <w:r>
              <w:rPr>
                <w:b/>
                <w:sz w:val="19"/>
              </w:rPr>
              <w:t>Vessel / Innovation</w:t>
            </w:r>
          </w:p>
        </w:tc>
        <w:tc>
          <w:tcPr>
            <w:tcW w:type="dxa" w:w="2160"/>
          </w:tcPr>
          <w:p>
            <w:pPr>
              <w:jc w:val="center"/>
            </w:pPr>
            <w:r>
              <w:rPr>
                <w:b/>
                <w:sz w:val="19"/>
              </w:rPr>
              <w:t>Civilisation</w:t>
            </w:r>
          </w:p>
        </w:tc>
        <w:tc>
          <w:tcPr>
            <w:tcW w:type="dxa" w:w="2160"/>
          </w:tcPr>
          <w:p>
            <w:pPr>
              <w:jc w:val="center"/>
            </w:pPr>
            <w:r>
              <w:rPr>
                <w:b/>
                <w:sz w:val="19"/>
              </w:rPr>
              <w:t>Significance</w:t>
            </w:r>
          </w:p>
        </w:tc>
      </w:tr>
      <w:tr>
        <w:tc>
          <w:tcPr>
            <w:tcW w:type="dxa" w:w="2160"/>
          </w:tcPr>
          <w:p>
            <w:r>
              <w:rPr>
                <w:sz w:val="18"/>
              </w:rPr>
              <w:t>~8,000 BCE</w:t>
            </w:r>
          </w:p>
        </w:tc>
        <w:tc>
          <w:tcPr>
            <w:tcW w:type="dxa" w:w="2160"/>
          </w:tcPr>
          <w:p>
            <w:r>
              <w:rPr>
                <w:sz w:val="18"/>
              </w:rPr>
              <w:t>Pesse canoe (dugout)</w:t>
            </w:r>
          </w:p>
        </w:tc>
        <w:tc>
          <w:tcPr>
            <w:tcW w:type="dxa" w:w="2160"/>
          </w:tcPr>
          <w:p>
            <w:r>
              <w:rPr>
                <w:sz w:val="18"/>
              </w:rPr>
              <w:t>Mesolithic Europe</w:t>
            </w:r>
          </w:p>
        </w:tc>
        <w:tc>
          <w:tcPr>
            <w:tcW w:type="dxa" w:w="2160"/>
          </w:tcPr>
          <w:p>
            <w:r>
              <w:rPr>
                <w:sz w:val="18"/>
              </w:rPr>
              <w:t>Oldest known boat in the world</w:t>
            </w:r>
          </w:p>
        </w:tc>
      </w:tr>
      <w:tr>
        <w:tc>
          <w:tcPr>
            <w:tcW w:type="dxa" w:w="2160"/>
          </w:tcPr>
          <w:p>
            <w:r>
              <w:rPr>
                <w:sz w:val="18"/>
              </w:rPr>
              <w:t>~4,000 BCE</w:t>
            </w:r>
          </w:p>
        </w:tc>
        <w:tc>
          <w:tcPr>
            <w:tcW w:type="dxa" w:w="2160"/>
          </w:tcPr>
          <w:p>
            <w:r>
              <w:rPr>
                <w:sz w:val="18"/>
              </w:rPr>
              <w:t>Papyrus reed boats</w:t>
            </w:r>
          </w:p>
        </w:tc>
        <w:tc>
          <w:tcPr>
            <w:tcW w:type="dxa" w:w="2160"/>
          </w:tcPr>
          <w:p>
            <w:r>
              <w:rPr>
                <w:sz w:val="18"/>
              </w:rPr>
              <w:t>Egypt</w:t>
            </w:r>
          </w:p>
        </w:tc>
        <w:tc>
          <w:tcPr>
            <w:tcW w:type="dxa" w:w="2160"/>
          </w:tcPr>
          <w:p>
            <w:r>
              <w:rPr>
                <w:sz w:val="18"/>
              </w:rPr>
              <w:t>Nile transport, trade, funeral barques</w:t>
            </w:r>
          </w:p>
        </w:tc>
      </w:tr>
      <w:tr>
        <w:tc>
          <w:tcPr>
            <w:tcW w:type="dxa" w:w="2160"/>
          </w:tcPr>
          <w:p>
            <w:r>
              <w:rPr>
                <w:sz w:val="18"/>
              </w:rPr>
              <w:t>~3,000 BCE</w:t>
            </w:r>
          </w:p>
        </w:tc>
        <w:tc>
          <w:tcPr>
            <w:tcW w:type="dxa" w:w="2160"/>
          </w:tcPr>
          <w:p>
            <w:r>
              <w:rPr>
                <w:sz w:val="18"/>
              </w:rPr>
              <w:t>Planked wooden ships</w:t>
            </w:r>
          </w:p>
        </w:tc>
        <w:tc>
          <w:tcPr>
            <w:tcW w:type="dxa" w:w="2160"/>
          </w:tcPr>
          <w:p>
            <w:r>
              <w:rPr>
                <w:sz w:val="18"/>
              </w:rPr>
              <w:t>Egypt / Mesopotamia</w:t>
            </w:r>
          </w:p>
        </w:tc>
        <w:tc>
          <w:tcPr>
            <w:tcW w:type="dxa" w:w="2160"/>
          </w:tcPr>
          <w:p>
            <w:r>
              <w:rPr>
                <w:sz w:val="18"/>
              </w:rPr>
              <w:t>Mortise-and-tenon joinery; ocean-capable</w:t>
            </w:r>
          </w:p>
        </w:tc>
      </w:tr>
      <w:tr>
        <w:tc>
          <w:tcPr>
            <w:tcW w:type="dxa" w:w="2160"/>
          </w:tcPr>
          <w:p>
            <w:r>
              <w:rPr>
                <w:sz w:val="18"/>
              </w:rPr>
              <w:t>~2,500 BCE</w:t>
            </w:r>
          </w:p>
        </w:tc>
        <w:tc>
          <w:tcPr>
            <w:tcW w:type="dxa" w:w="2160"/>
          </w:tcPr>
          <w:p>
            <w:r>
              <w:rPr>
                <w:sz w:val="18"/>
              </w:rPr>
              <w:t>Khufu ship</w:t>
            </w:r>
          </w:p>
        </w:tc>
        <w:tc>
          <w:tcPr>
            <w:tcW w:type="dxa" w:w="2160"/>
          </w:tcPr>
          <w:p>
            <w:r>
              <w:rPr>
                <w:sz w:val="18"/>
              </w:rPr>
              <w:t>Egypt</w:t>
            </w:r>
          </w:p>
        </w:tc>
        <w:tc>
          <w:tcPr>
            <w:tcW w:type="dxa" w:w="2160"/>
          </w:tcPr>
          <w:p>
            <w:r>
              <w:rPr>
                <w:sz w:val="18"/>
              </w:rPr>
              <w:t>Oldest intact vessel; solar barque at Giza</w:t>
            </w:r>
          </w:p>
        </w:tc>
      </w:tr>
      <w:tr>
        <w:tc>
          <w:tcPr>
            <w:tcW w:type="dxa" w:w="2160"/>
          </w:tcPr>
          <w:p>
            <w:r>
              <w:rPr>
                <w:sz w:val="18"/>
              </w:rPr>
              <w:t>~1,500 BCE</w:t>
            </w:r>
          </w:p>
        </w:tc>
        <w:tc>
          <w:tcPr>
            <w:tcW w:type="dxa" w:w="2160"/>
          </w:tcPr>
          <w:p>
            <w:r>
              <w:rPr>
                <w:sz w:val="18"/>
              </w:rPr>
              <w:t>Phoenician bireme</w:t>
            </w:r>
          </w:p>
        </w:tc>
        <w:tc>
          <w:tcPr>
            <w:tcW w:type="dxa" w:w="2160"/>
          </w:tcPr>
          <w:p>
            <w:r>
              <w:rPr>
                <w:sz w:val="18"/>
              </w:rPr>
              <w:t>Phoenicia (Lebanon)</w:t>
            </w:r>
          </w:p>
        </w:tc>
        <w:tc>
          <w:tcPr>
            <w:tcW w:type="dxa" w:w="2160"/>
          </w:tcPr>
          <w:p>
            <w:r>
              <w:rPr>
                <w:sz w:val="18"/>
              </w:rPr>
              <w:t>Keel invention; Mediterranean trade network</w:t>
            </w:r>
          </w:p>
        </w:tc>
      </w:tr>
      <w:tr>
        <w:tc>
          <w:tcPr>
            <w:tcW w:type="dxa" w:w="2160"/>
          </w:tcPr>
          <w:p>
            <w:r>
              <w:rPr>
                <w:sz w:val="18"/>
              </w:rPr>
              <w:t>~1,000 BCE</w:t>
            </w:r>
          </w:p>
        </w:tc>
        <w:tc>
          <w:tcPr>
            <w:tcW w:type="dxa" w:w="2160"/>
          </w:tcPr>
          <w:p>
            <w:r>
              <w:rPr>
                <w:sz w:val="18"/>
              </w:rPr>
              <w:t>Polynesian double-hull canoe</w:t>
            </w:r>
          </w:p>
        </w:tc>
        <w:tc>
          <w:tcPr>
            <w:tcW w:type="dxa" w:w="2160"/>
          </w:tcPr>
          <w:p>
            <w:r>
              <w:rPr>
                <w:sz w:val="18"/>
              </w:rPr>
              <w:t>Polynesia</w:t>
            </w:r>
          </w:p>
        </w:tc>
        <w:tc>
          <w:tcPr>
            <w:tcW w:type="dxa" w:w="2160"/>
          </w:tcPr>
          <w:p>
            <w:r>
              <w:rPr>
                <w:sz w:val="18"/>
              </w:rPr>
              <w:t>Open-ocean voyaging; star navigation</w:t>
            </w:r>
          </w:p>
        </w:tc>
      </w:tr>
      <w:tr>
        <w:tc>
          <w:tcPr>
            <w:tcW w:type="dxa" w:w="2160"/>
          </w:tcPr>
          <w:p>
            <w:r>
              <w:rPr>
                <w:sz w:val="18"/>
              </w:rPr>
              <w:t>~500 BCE</w:t>
            </w:r>
          </w:p>
        </w:tc>
        <w:tc>
          <w:tcPr>
            <w:tcW w:type="dxa" w:w="2160"/>
          </w:tcPr>
          <w:p>
            <w:r>
              <w:rPr>
                <w:sz w:val="18"/>
              </w:rPr>
              <w:t>Greek trireme</w:t>
            </w:r>
          </w:p>
        </w:tc>
        <w:tc>
          <w:tcPr>
            <w:tcW w:type="dxa" w:w="2160"/>
          </w:tcPr>
          <w:p>
            <w:r>
              <w:rPr>
                <w:sz w:val="18"/>
              </w:rPr>
              <w:t>Greece</w:t>
            </w:r>
          </w:p>
        </w:tc>
        <w:tc>
          <w:tcPr>
            <w:tcW w:type="dxa" w:w="2160"/>
          </w:tcPr>
          <w:p>
            <w:r>
              <w:rPr>
                <w:sz w:val="18"/>
              </w:rPr>
              <w:t>170 oarsmen; dominated Mediterranean warfare</w:t>
            </w:r>
          </w:p>
        </w:tc>
      </w:tr>
      <w:tr>
        <w:tc>
          <w:tcPr>
            <w:tcW w:type="dxa" w:w="2160"/>
          </w:tcPr>
          <w:p>
            <w:r>
              <w:rPr>
                <w:sz w:val="18"/>
              </w:rPr>
              <w:t>~200 BCE</w:t>
            </w:r>
          </w:p>
        </w:tc>
        <w:tc>
          <w:tcPr>
            <w:tcW w:type="dxa" w:w="2160"/>
          </w:tcPr>
          <w:p>
            <w:r>
              <w:rPr>
                <w:sz w:val="18"/>
              </w:rPr>
              <w:t>Chinese junk</w:t>
            </w:r>
          </w:p>
        </w:tc>
        <w:tc>
          <w:tcPr>
            <w:tcW w:type="dxa" w:w="2160"/>
          </w:tcPr>
          <w:p>
            <w:r>
              <w:rPr>
                <w:sz w:val="18"/>
              </w:rPr>
              <w:t>China</w:t>
            </w:r>
          </w:p>
        </w:tc>
        <w:tc>
          <w:tcPr>
            <w:tcW w:type="dxa" w:w="2160"/>
          </w:tcPr>
          <w:p>
            <w:r>
              <w:rPr>
                <w:sz w:val="18"/>
              </w:rPr>
              <w:t>Watertight compartments; stern rudder</w:t>
            </w:r>
          </w:p>
        </w:tc>
      </w:tr>
      <w:tr>
        <w:tc>
          <w:tcPr>
            <w:tcW w:type="dxa" w:w="2160"/>
          </w:tcPr>
          <w:p>
            <w:r>
              <w:rPr>
                <w:sz w:val="18"/>
              </w:rPr>
              <w:t>800–1100 CE</w:t>
            </w:r>
          </w:p>
        </w:tc>
        <w:tc>
          <w:tcPr>
            <w:tcW w:type="dxa" w:w="2160"/>
          </w:tcPr>
          <w:p>
            <w:r>
              <w:rPr>
                <w:sz w:val="18"/>
              </w:rPr>
              <w:t>Viking longship</w:t>
            </w:r>
          </w:p>
        </w:tc>
        <w:tc>
          <w:tcPr>
            <w:tcW w:type="dxa" w:w="2160"/>
          </w:tcPr>
          <w:p>
            <w:r>
              <w:rPr>
                <w:sz w:val="18"/>
              </w:rPr>
              <w:t>Scandinavia</w:t>
            </w:r>
          </w:p>
        </w:tc>
        <w:tc>
          <w:tcPr>
            <w:tcW w:type="dxa" w:w="2160"/>
          </w:tcPr>
          <w:p>
            <w:r>
              <w:rPr>
                <w:sz w:val="18"/>
              </w:rPr>
              <w:t>Shallow draft; could sail rivers and oceans</w:t>
            </w:r>
          </w:p>
        </w:tc>
      </w:tr>
      <w:tr>
        <w:tc>
          <w:tcPr>
            <w:tcW w:type="dxa" w:w="2160"/>
          </w:tcPr>
          <w:p>
            <w:r>
              <w:rPr>
                <w:sz w:val="18"/>
              </w:rPr>
              <w:t>1405–1433</w:t>
            </w:r>
          </w:p>
        </w:tc>
        <w:tc>
          <w:tcPr>
            <w:tcW w:type="dxa" w:w="2160"/>
          </w:tcPr>
          <w:p>
            <w:r>
              <w:rPr>
                <w:sz w:val="18"/>
              </w:rPr>
              <w:t>Zheng He treasure ship</w:t>
            </w:r>
          </w:p>
        </w:tc>
        <w:tc>
          <w:tcPr>
            <w:tcW w:type="dxa" w:w="2160"/>
          </w:tcPr>
          <w:p>
            <w:r>
              <w:rPr>
                <w:sz w:val="18"/>
              </w:rPr>
              <w:t>Ming China</w:t>
            </w:r>
          </w:p>
        </w:tc>
        <w:tc>
          <w:tcPr>
            <w:tcW w:type="dxa" w:w="2160"/>
          </w:tcPr>
          <w:p>
            <w:r>
              <w:rPr>
                <w:sz w:val="18"/>
              </w:rPr>
              <w:t>400+ feet; largest wooden vessels ever built</w:t>
            </w:r>
          </w:p>
        </w:tc>
      </w:tr>
      <w:tr>
        <w:tc>
          <w:tcPr>
            <w:tcW w:type="dxa" w:w="2160"/>
          </w:tcPr>
          <w:p>
            <w:r>
              <w:rPr>
                <w:sz w:val="18"/>
              </w:rPr>
              <w:t>1492</w:t>
            </w:r>
          </w:p>
        </w:tc>
        <w:tc>
          <w:tcPr>
            <w:tcW w:type="dxa" w:w="2160"/>
          </w:tcPr>
          <w:p>
            <w:r>
              <w:rPr>
                <w:sz w:val="18"/>
              </w:rPr>
              <w:t>Caravel (Santa María)</w:t>
            </w:r>
          </w:p>
        </w:tc>
        <w:tc>
          <w:tcPr>
            <w:tcW w:type="dxa" w:w="2160"/>
          </w:tcPr>
          <w:p>
            <w:r>
              <w:rPr>
                <w:sz w:val="18"/>
              </w:rPr>
              <w:t>Spain</w:t>
            </w:r>
          </w:p>
        </w:tc>
        <w:tc>
          <w:tcPr>
            <w:tcW w:type="dxa" w:w="2160"/>
          </w:tcPr>
          <w:p>
            <w:r>
              <w:rPr>
                <w:sz w:val="18"/>
              </w:rPr>
              <w:t>Columbus crosses Atlantic</w:t>
            </w:r>
          </w:p>
        </w:tc>
      </w:tr>
      <w:tr>
        <w:tc>
          <w:tcPr>
            <w:tcW w:type="dxa" w:w="2160"/>
          </w:tcPr>
          <w:p>
            <w:r>
              <w:rPr>
                <w:sz w:val="18"/>
              </w:rPr>
              <w:t>1807</w:t>
            </w:r>
          </w:p>
        </w:tc>
        <w:tc>
          <w:tcPr>
            <w:tcW w:type="dxa" w:w="2160"/>
          </w:tcPr>
          <w:p>
            <w:r>
              <w:rPr>
                <w:sz w:val="18"/>
              </w:rPr>
              <w:t>Steamship (Clermont)</w:t>
            </w:r>
          </w:p>
        </w:tc>
        <w:tc>
          <w:tcPr>
            <w:tcW w:type="dxa" w:w="2160"/>
          </w:tcPr>
          <w:p>
            <w:r>
              <w:rPr>
                <w:sz w:val="18"/>
              </w:rPr>
              <w:t>USA</w:t>
            </w:r>
          </w:p>
        </w:tc>
        <w:tc>
          <w:tcPr>
            <w:tcW w:type="dxa" w:w="2160"/>
          </w:tcPr>
          <w:p>
            <w:r>
              <w:rPr>
                <w:sz w:val="18"/>
              </w:rPr>
              <w:t>Fulton's steam-powered vessel</w:t>
            </w:r>
          </w:p>
        </w:tc>
      </w:tr>
      <w:tr>
        <w:tc>
          <w:tcPr>
            <w:tcW w:type="dxa" w:w="2160"/>
          </w:tcPr>
          <w:p>
            <w:r>
              <w:rPr>
                <w:sz w:val="18"/>
              </w:rPr>
              <w:t>1956</w:t>
            </w:r>
          </w:p>
        </w:tc>
        <w:tc>
          <w:tcPr>
            <w:tcW w:type="dxa" w:w="2160"/>
          </w:tcPr>
          <w:p>
            <w:r>
              <w:rPr>
                <w:sz w:val="18"/>
              </w:rPr>
              <w:t>Container ship (Ideal X)</w:t>
            </w:r>
          </w:p>
        </w:tc>
        <w:tc>
          <w:tcPr>
            <w:tcW w:type="dxa" w:w="2160"/>
          </w:tcPr>
          <w:p>
            <w:r>
              <w:rPr>
                <w:sz w:val="18"/>
              </w:rPr>
              <w:t>USA</w:t>
            </w:r>
          </w:p>
        </w:tc>
        <w:tc>
          <w:tcPr>
            <w:tcW w:type="dxa" w:w="2160"/>
          </w:tcPr>
          <w:p>
            <w:r>
              <w:rPr>
                <w:sz w:val="18"/>
              </w:rPr>
              <w:t>McLean's containerisation revolution</w:t>
            </w:r>
          </w:p>
        </w:tc>
      </w:tr>
    </w:tbl>
    <w:p>
      <w:r>
        <w:br w:type="page"/>
      </w:r>
    </w:p>
    <w:p>
      <w:pPr>
        <w:pStyle w:val="Heading1"/>
      </w:pPr>
      <w:r>
        <w:rPr>
          <w:rFonts w:ascii="Georgia" w:hAnsi="Georgia"/>
          <w:color w:val="B8860B"/>
        </w:rPr>
        <w:t>Chapter 2: The Physical Web — Engineering the Ocean</w:t>
      </w:r>
    </w:p>
    <w:p>
      <w:pPr>
        <w:pStyle w:val="Heading2"/>
      </w:pPr>
      <w:r>
        <w:rPr>
          <w:rFonts w:ascii="Georgia" w:hAnsi="Georgia"/>
          <w:color w:val="B8860B"/>
        </w:rPr>
        <w:t>Hull Evolution: The Engineering Ladder</w:t>
      </w:r>
    </w:p>
    <w:p>
      <w:pPr>
        <w:spacing w:after="120" w:line="312" w:lineRule="auto"/>
      </w:pPr>
      <w:r>
        <w:t>The history of shipbuilding is a history of materials science. The hull — the body of the ship — has evolved through a progression that mirrors the broader arc of human engineering: reed bundles (Egypt, Mesopotamia), hollowed logs (dugout canoes worldwide), sewn planks (Indian Ocean dhows), clinker-built overlapping planks (Viking longships), carvel-built smooth planks (Mediterranean galleys), iron plates (19th-century ironclads), steel (modern cargo ships), aluminium (naval vessels), and composite materials (racing yachts and autonomous vessels). Each step represented not merely a change in material but a revolution in capability: larger vessels, heavier cargoes, longer voyages, greater survivability.</w:t>
      </w:r>
    </w:p>
    <w:p>
      <w:pPr>
        <w:pStyle w:val="Heading2"/>
      </w:pPr>
      <w:r>
        <w:rPr>
          <w:rFonts w:ascii="Georgia" w:hAnsi="Georgia"/>
          <w:color w:val="B8860B"/>
        </w:rPr>
        <w:t>Propulsion: From Paddle to Nuclear</w:t>
      </w:r>
    </w:p>
    <w:p>
      <w:pPr>
        <w:spacing w:after="120" w:line="312" w:lineRule="auto"/>
      </w:pPr>
      <w:r>
        <w:t>The propulsion of ships has undergone five fundamental transitions. The paddle and oar, humanity's first marine propulsion, relied entirely on human muscle. The sail, first documented in Egypt around 3,500 BCE, harnessed wind energy and freed ships from the limitations of human endurance. The lateen sail, developed by Arab dhow builders around 200 CE, allowed ships to sail against the wind for the first time — a breakthrough that made Indian Ocean trade routes viable year-round. The steam engine, applied to ships by Robert Fulton in 1807 and perfected by Isambard Kingdom Brunel with the SS Great Eastern in 1858, eliminated dependence on wind entirely. The diesel engine, nuclear reactor (USS Nautilus, 1954), and emerging solar-wind hybrid systems represent the latest stages of this progression. Each transition expanded the range, reliability, and cargo capacity of ships by orders of magnitude.</w:t>
      </w:r>
    </w:p>
    <w:p>
      <w:pPr>
        <w:pStyle w:val="Heading2"/>
      </w:pPr>
      <w:r>
        <w:rPr>
          <w:rFonts w:ascii="Georgia" w:hAnsi="Georgia"/>
          <w:color w:val="B8860B"/>
        </w:rPr>
        <w:t>Navigation: From Stars to Satellites</w:t>
      </w:r>
    </w:p>
    <w:p>
      <w:pPr>
        <w:spacing w:after="120" w:line="312" w:lineRule="auto"/>
      </w:pPr>
      <w:r>
        <w:t>The Polynesian wayfinders represent the most extraordinary navigational achievement in human history. Without compass, sextant, or chart, they colonised the entire Pacific Ocean — an area larger than all the continents combined — using only their observations of stars, ocean swells, wind patterns, bird flight paths, and cloud formations. The Marshall Islanders encoded wave patterns in stick charts made from palm ribs and cowrie shells — the world's first physical navigation instruments. The magnetic compass (China, ~1100 CE), the astrolabe (Islamic Golden Age), the sextant (1731), and Harrison's marine chronometer (1761, solving the longitude problem) each represented quantum leaps in navigational precision. Today, GPS satellites guide ships to within metres of their intended course — but the Polynesian Voyaging Society's Hōkūleʻa, launched in 1975, proved that the ancient methods still work by sailing from Hawaii to Tahiti using only traditional wayfinding.</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Innovation</w:t>
            </w:r>
          </w:p>
        </w:tc>
        <w:tc>
          <w:tcPr>
            <w:tcW w:type="dxa" w:w="2160"/>
          </w:tcPr>
          <w:p>
            <w:pPr>
              <w:jc w:val="center"/>
            </w:pPr>
            <w:r>
              <w:rPr>
                <w:b/>
                <w:sz w:val="19"/>
              </w:rPr>
              <w:t>Origin</w:t>
            </w:r>
          </w:p>
        </w:tc>
        <w:tc>
          <w:tcPr>
            <w:tcW w:type="dxa" w:w="2160"/>
          </w:tcPr>
          <w:p>
            <w:pPr>
              <w:jc w:val="center"/>
            </w:pPr>
            <w:r>
              <w:rPr>
                <w:b/>
                <w:sz w:val="19"/>
              </w:rPr>
              <w:t>Date</w:t>
            </w:r>
          </w:p>
        </w:tc>
        <w:tc>
          <w:tcPr>
            <w:tcW w:type="dxa" w:w="2160"/>
          </w:tcPr>
          <w:p>
            <w:pPr>
              <w:jc w:val="center"/>
            </w:pPr>
            <w:r>
              <w:rPr>
                <w:b/>
                <w:sz w:val="19"/>
              </w:rPr>
              <w:t>Impact</w:t>
            </w:r>
          </w:p>
        </w:tc>
      </w:tr>
      <w:tr>
        <w:tc>
          <w:tcPr>
            <w:tcW w:type="dxa" w:w="2160"/>
          </w:tcPr>
          <w:p>
            <w:r>
              <w:rPr>
                <w:sz w:val="18"/>
              </w:rPr>
              <w:t>Keel</w:t>
            </w:r>
          </w:p>
        </w:tc>
        <w:tc>
          <w:tcPr>
            <w:tcW w:type="dxa" w:w="2160"/>
          </w:tcPr>
          <w:p>
            <w:r>
              <w:rPr>
                <w:sz w:val="18"/>
              </w:rPr>
              <w:t>Phoenicia</w:t>
            </w:r>
          </w:p>
        </w:tc>
        <w:tc>
          <w:tcPr>
            <w:tcW w:type="dxa" w:w="2160"/>
          </w:tcPr>
          <w:p>
            <w:r>
              <w:rPr>
                <w:sz w:val="18"/>
              </w:rPr>
              <w:t>~1,500 BCE</w:t>
            </w:r>
          </w:p>
        </w:tc>
        <w:tc>
          <w:tcPr>
            <w:tcW w:type="dxa" w:w="2160"/>
          </w:tcPr>
          <w:p>
            <w:r>
              <w:rPr>
                <w:sz w:val="18"/>
              </w:rPr>
              <w:t>Structural backbone; open-water stability</w:t>
            </w:r>
          </w:p>
        </w:tc>
      </w:tr>
      <w:tr>
        <w:tc>
          <w:tcPr>
            <w:tcW w:type="dxa" w:w="2160"/>
          </w:tcPr>
          <w:p>
            <w:r>
              <w:rPr>
                <w:sz w:val="18"/>
              </w:rPr>
              <w:t>Watertight compartments</w:t>
            </w:r>
          </w:p>
        </w:tc>
        <w:tc>
          <w:tcPr>
            <w:tcW w:type="dxa" w:w="2160"/>
          </w:tcPr>
          <w:p>
            <w:r>
              <w:rPr>
                <w:sz w:val="18"/>
              </w:rPr>
              <w:t>China</w:t>
            </w:r>
          </w:p>
        </w:tc>
        <w:tc>
          <w:tcPr>
            <w:tcW w:type="dxa" w:w="2160"/>
          </w:tcPr>
          <w:p>
            <w:r>
              <w:rPr>
                <w:sz w:val="18"/>
              </w:rPr>
              <w:t>~200 BCE</w:t>
            </w:r>
          </w:p>
        </w:tc>
        <w:tc>
          <w:tcPr>
            <w:tcW w:type="dxa" w:w="2160"/>
          </w:tcPr>
          <w:p>
            <w:r>
              <w:rPr>
                <w:sz w:val="18"/>
              </w:rPr>
              <w:t>Survivability; breach containment</w:t>
            </w:r>
          </w:p>
        </w:tc>
      </w:tr>
      <w:tr>
        <w:tc>
          <w:tcPr>
            <w:tcW w:type="dxa" w:w="2160"/>
          </w:tcPr>
          <w:p>
            <w:r>
              <w:rPr>
                <w:sz w:val="18"/>
              </w:rPr>
              <w:t>Stern rudder</w:t>
            </w:r>
          </w:p>
        </w:tc>
        <w:tc>
          <w:tcPr>
            <w:tcW w:type="dxa" w:w="2160"/>
          </w:tcPr>
          <w:p>
            <w:r>
              <w:rPr>
                <w:sz w:val="18"/>
              </w:rPr>
              <w:t>China</w:t>
            </w:r>
          </w:p>
        </w:tc>
        <w:tc>
          <w:tcPr>
            <w:tcW w:type="dxa" w:w="2160"/>
          </w:tcPr>
          <w:p>
            <w:r>
              <w:rPr>
                <w:sz w:val="18"/>
              </w:rPr>
              <w:t>~100 CE</w:t>
            </w:r>
          </w:p>
        </w:tc>
        <w:tc>
          <w:tcPr>
            <w:tcW w:type="dxa" w:w="2160"/>
          </w:tcPr>
          <w:p>
            <w:r>
              <w:rPr>
                <w:sz w:val="18"/>
              </w:rPr>
              <w:t>Precision steering (vs. steering oar)</w:t>
            </w:r>
          </w:p>
        </w:tc>
      </w:tr>
      <w:tr>
        <w:tc>
          <w:tcPr>
            <w:tcW w:type="dxa" w:w="2160"/>
          </w:tcPr>
          <w:p>
            <w:r>
              <w:rPr>
                <w:sz w:val="18"/>
              </w:rPr>
              <w:t>Lateen sail</w:t>
            </w:r>
          </w:p>
        </w:tc>
        <w:tc>
          <w:tcPr>
            <w:tcW w:type="dxa" w:w="2160"/>
          </w:tcPr>
          <w:p>
            <w:r>
              <w:rPr>
                <w:sz w:val="18"/>
              </w:rPr>
              <w:t>Arab dhow builders</w:t>
            </w:r>
          </w:p>
        </w:tc>
        <w:tc>
          <w:tcPr>
            <w:tcW w:type="dxa" w:w="2160"/>
          </w:tcPr>
          <w:p>
            <w:r>
              <w:rPr>
                <w:sz w:val="18"/>
              </w:rPr>
              <w:t>~200 CE</w:t>
            </w:r>
          </w:p>
        </w:tc>
        <w:tc>
          <w:tcPr>
            <w:tcW w:type="dxa" w:w="2160"/>
          </w:tcPr>
          <w:p>
            <w:r>
              <w:rPr>
                <w:sz w:val="18"/>
              </w:rPr>
              <w:t>Sailing against the wind</w:t>
            </w:r>
          </w:p>
        </w:tc>
      </w:tr>
      <w:tr>
        <w:tc>
          <w:tcPr>
            <w:tcW w:type="dxa" w:w="2160"/>
          </w:tcPr>
          <w:p>
            <w:r>
              <w:rPr>
                <w:sz w:val="18"/>
              </w:rPr>
              <w:t>Magnetic compass</w:t>
            </w:r>
          </w:p>
        </w:tc>
        <w:tc>
          <w:tcPr>
            <w:tcW w:type="dxa" w:w="2160"/>
          </w:tcPr>
          <w:p>
            <w:r>
              <w:rPr>
                <w:sz w:val="18"/>
              </w:rPr>
              <w:t>China</w:t>
            </w:r>
          </w:p>
        </w:tc>
        <w:tc>
          <w:tcPr>
            <w:tcW w:type="dxa" w:w="2160"/>
          </w:tcPr>
          <w:p>
            <w:r>
              <w:rPr>
                <w:sz w:val="18"/>
              </w:rPr>
              <w:t>~1100 CE</w:t>
            </w:r>
          </w:p>
        </w:tc>
        <w:tc>
          <w:tcPr>
            <w:tcW w:type="dxa" w:w="2160"/>
          </w:tcPr>
          <w:p>
            <w:r>
              <w:rPr>
                <w:sz w:val="18"/>
              </w:rPr>
              <w:t>All-weather directional navigation</w:t>
            </w:r>
          </w:p>
        </w:tc>
      </w:tr>
      <w:tr>
        <w:tc>
          <w:tcPr>
            <w:tcW w:type="dxa" w:w="2160"/>
          </w:tcPr>
          <w:p>
            <w:r>
              <w:rPr>
                <w:sz w:val="18"/>
              </w:rPr>
              <w:t>Sextant</w:t>
            </w:r>
          </w:p>
        </w:tc>
        <w:tc>
          <w:tcPr>
            <w:tcW w:type="dxa" w:w="2160"/>
          </w:tcPr>
          <w:p>
            <w:r>
              <w:rPr>
                <w:sz w:val="18"/>
              </w:rPr>
              <w:t>Europe</w:t>
            </w:r>
          </w:p>
        </w:tc>
        <w:tc>
          <w:tcPr>
            <w:tcW w:type="dxa" w:w="2160"/>
          </w:tcPr>
          <w:p>
            <w:r>
              <w:rPr>
                <w:sz w:val="18"/>
              </w:rPr>
              <w:t>1731</w:t>
            </w:r>
          </w:p>
        </w:tc>
        <w:tc>
          <w:tcPr>
            <w:tcW w:type="dxa" w:w="2160"/>
          </w:tcPr>
          <w:p>
            <w:r>
              <w:rPr>
                <w:sz w:val="18"/>
              </w:rPr>
              <w:t>Precise latitude measurement at sea</w:t>
            </w:r>
          </w:p>
        </w:tc>
      </w:tr>
      <w:tr>
        <w:tc>
          <w:tcPr>
            <w:tcW w:type="dxa" w:w="2160"/>
          </w:tcPr>
          <w:p>
            <w:r>
              <w:rPr>
                <w:sz w:val="18"/>
              </w:rPr>
              <w:t>Chronometer</w:t>
            </w:r>
          </w:p>
        </w:tc>
        <w:tc>
          <w:tcPr>
            <w:tcW w:type="dxa" w:w="2160"/>
          </w:tcPr>
          <w:p>
            <w:r>
              <w:rPr>
                <w:sz w:val="18"/>
              </w:rPr>
              <w:t>John Harrison (UK)</w:t>
            </w:r>
          </w:p>
        </w:tc>
        <w:tc>
          <w:tcPr>
            <w:tcW w:type="dxa" w:w="2160"/>
          </w:tcPr>
          <w:p>
            <w:r>
              <w:rPr>
                <w:sz w:val="18"/>
              </w:rPr>
              <w:t>1761</w:t>
            </w:r>
          </w:p>
        </w:tc>
        <w:tc>
          <w:tcPr>
            <w:tcW w:type="dxa" w:w="2160"/>
          </w:tcPr>
          <w:p>
            <w:r>
              <w:rPr>
                <w:sz w:val="18"/>
              </w:rPr>
              <w:t>Solved the longitude problem</w:t>
            </w:r>
          </w:p>
        </w:tc>
      </w:tr>
      <w:tr>
        <w:tc>
          <w:tcPr>
            <w:tcW w:type="dxa" w:w="2160"/>
          </w:tcPr>
          <w:p>
            <w:r>
              <w:rPr>
                <w:sz w:val="18"/>
              </w:rPr>
              <w:t>Steam propulsion</w:t>
            </w:r>
          </w:p>
        </w:tc>
        <w:tc>
          <w:tcPr>
            <w:tcW w:type="dxa" w:w="2160"/>
          </w:tcPr>
          <w:p>
            <w:r>
              <w:rPr>
                <w:sz w:val="18"/>
              </w:rPr>
              <w:t>Robert Fulton (USA)</w:t>
            </w:r>
          </w:p>
        </w:tc>
        <w:tc>
          <w:tcPr>
            <w:tcW w:type="dxa" w:w="2160"/>
          </w:tcPr>
          <w:p>
            <w:r>
              <w:rPr>
                <w:sz w:val="18"/>
              </w:rPr>
              <w:t>1807</w:t>
            </w:r>
          </w:p>
        </w:tc>
        <w:tc>
          <w:tcPr>
            <w:tcW w:type="dxa" w:w="2160"/>
          </w:tcPr>
          <w:p>
            <w:r>
              <w:rPr>
                <w:sz w:val="18"/>
              </w:rPr>
              <w:t>Wind-independent travel</w:t>
            </w:r>
          </w:p>
        </w:tc>
      </w:tr>
      <w:tr>
        <w:tc>
          <w:tcPr>
            <w:tcW w:type="dxa" w:w="2160"/>
          </w:tcPr>
          <w:p>
            <w:r>
              <w:rPr>
                <w:sz w:val="18"/>
              </w:rPr>
              <w:t>Steel hull</w:t>
            </w:r>
          </w:p>
        </w:tc>
        <w:tc>
          <w:tcPr>
            <w:tcW w:type="dxa" w:w="2160"/>
          </w:tcPr>
          <w:p>
            <w:r>
              <w:rPr>
                <w:sz w:val="18"/>
              </w:rPr>
              <w:t>Europe</w:t>
            </w:r>
          </w:p>
        </w:tc>
        <w:tc>
          <w:tcPr>
            <w:tcW w:type="dxa" w:w="2160"/>
          </w:tcPr>
          <w:p>
            <w:r>
              <w:rPr>
                <w:sz w:val="18"/>
              </w:rPr>
              <w:t>1860s</w:t>
            </w:r>
          </w:p>
        </w:tc>
        <w:tc>
          <w:tcPr>
            <w:tcW w:type="dxa" w:w="2160"/>
          </w:tcPr>
          <w:p>
            <w:r>
              <w:rPr>
                <w:sz w:val="18"/>
              </w:rPr>
              <w:t>Larger, stronger, longer-lasting vessels</w:t>
            </w:r>
          </w:p>
        </w:tc>
      </w:tr>
      <w:tr>
        <w:tc>
          <w:tcPr>
            <w:tcW w:type="dxa" w:w="2160"/>
          </w:tcPr>
          <w:p>
            <w:r>
              <w:rPr>
                <w:sz w:val="18"/>
              </w:rPr>
              <w:t>Container standardisation</w:t>
            </w:r>
          </w:p>
        </w:tc>
        <w:tc>
          <w:tcPr>
            <w:tcW w:type="dxa" w:w="2160"/>
          </w:tcPr>
          <w:p>
            <w:r>
              <w:rPr>
                <w:sz w:val="18"/>
              </w:rPr>
              <w:t>Malcom McLean (USA)</w:t>
            </w:r>
          </w:p>
        </w:tc>
        <w:tc>
          <w:tcPr>
            <w:tcW w:type="dxa" w:w="2160"/>
          </w:tcPr>
          <w:p>
            <w:r>
              <w:rPr>
                <w:sz w:val="18"/>
              </w:rPr>
              <w:t>1956</w:t>
            </w:r>
          </w:p>
        </w:tc>
        <w:tc>
          <w:tcPr>
            <w:tcW w:type="dxa" w:w="2160"/>
          </w:tcPr>
          <w:p>
            <w:r>
              <w:rPr>
                <w:sz w:val="18"/>
              </w:rPr>
              <w:t>Intermodal transport revolution</w:t>
            </w:r>
          </w:p>
        </w:tc>
      </w:tr>
      <w:tr>
        <w:tc>
          <w:tcPr>
            <w:tcW w:type="dxa" w:w="2160"/>
          </w:tcPr>
          <w:p>
            <w:r>
              <w:rPr>
                <w:sz w:val="18"/>
              </w:rPr>
              <w:t>GPS navigation</w:t>
            </w:r>
          </w:p>
        </w:tc>
        <w:tc>
          <w:tcPr>
            <w:tcW w:type="dxa" w:w="2160"/>
          </w:tcPr>
          <w:p>
            <w:r>
              <w:rPr>
                <w:sz w:val="18"/>
              </w:rPr>
              <w:t>USA</w:t>
            </w:r>
          </w:p>
        </w:tc>
        <w:tc>
          <w:tcPr>
            <w:tcW w:type="dxa" w:w="2160"/>
          </w:tcPr>
          <w:p>
            <w:r>
              <w:rPr>
                <w:sz w:val="18"/>
              </w:rPr>
              <w:t>1995 (civilian)</w:t>
            </w:r>
          </w:p>
        </w:tc>
        <w:tc>
          <w:tcPr>
            <w:tcW w:type="dxa" w:w="2160"/>
          </w:tcPr>
          <w:p>
            <w:r>
              <w:rPr>
                <w:sz w:val="18"/>
              </w:rPr>
              <w:t>Metre-precision global positioning</w:t>
            </w:r>
          </w:p>
        </w:tc>
      </w:tr>
    </w:tbl>
    <w:p>
      <w:r>
        <w:br w:type="page"/>
      </w:r>
    </w:p>
    <w:p>
      <w:pPr>
        <w:pStyle w:val="Heading1"/>
      </w:pPr>
      <w:r>
        <w:rPr>
          <w:rFonts w:ascii="Georgia" w:hAnsi="Georgia"/>
          <w:color w:val="B8860B"/>
        </w:rPr>
        <w:t>Chapter 3: The Biological Web — Food, Life, and the Sea</w:t>
      </w:r>
    </w:p>
    <w:p>
      <w:pPr>
        <w:pStyle w:val="Heading2"/>
      </w:pPr>
      <w:r>
        <w:rPr>
          <w:rFonts w:ascii="Georgia" w:hAnsi="Georgia"/>
          <w:color w:val="B8860B"/>
        </w:rPr>
        <w:t>The Ship as Food Platform</w:t>
      </w:r>
    </w:p>
    <w:p>
      <w:pPr>
        <w:spacing w:after="120" w:line="312" w:lineRule="auto"/>
      </w:pPr>
      <w:r>
        <w:t>The ship's oldest function, predating trade and warfare, is fishing. From the earliest dugout canoes to modern factory trawlers, the ship has been humanity's primary tool for harvesting the ocean's protein. A single fishing vessel is a multi-output processing platform: fresh fish, dried fish, salted fish, smoked fish, fish oil, fish meal, fish sauce (the Roman garum was as ubiquitous as modern ketchup), isinglass from swim bladders (used in wine and beer clarification), and bone meal for fertiliser. The Basque cod fisheries of the North Atlantic, the Japanese tuna fleets of the Pacific, and the Norwegian herring industry each built entire economies around the ship as food harvester.</w:t>
      </w:r>
    </w:p>
    <w:p>
      <w:pPr>
        <w:pStyle w:val="Heading2"/>
      </w:pPr>
      <w:r>
        <w:rPr>
          <w:rFonts w:ascii="Georgia" w:hAnsi="Georgia"/>
          <w:color w:val="B8860B"/>
        </w:rPr>
        <w:t>The Spice Trade: Ships as Calorie Infrastructure</w:t>
      </w:r>
    </w:p>
    <w:p>
      <w:pPr>
        <w:spacing w:after="120" w:line="312" w:lineRule="auto"/>
      </w:pPr>
      <w:r>
        <w:t>The spice trade is the story of ships as calorie infrastructure. Pepper, cinnamon, nutmeg, cloves, and ginger — grown only in specific tropical regions — were carried by ship across the Indian Ocean, through the Red Sea or Persian Gulf, and overland to Mediterranean ports for centuries before Europeans sought direct sea routes. The astronomical prices Europeans paid for spices motivated the Age of Exploration: Vasco da Gama rounded the Cape of Good Hope in 1498 specifically to bypass Arab and Venetian middlemen in the spice trade. Magellan's circumnavigation (1519–1522) was funded by the promise of Moluccan cloves. The Dutch East India Company (VOC), founded in 1602, became the world's first multinational corporation — and the world's first publicly traded company — on the back of the spice trade. The ship did not merely carry spices; it created the modern global economy.</w:t>
      </w:r>
    </w:p>
    <w:p>
      <w:pPr>
        <w:pStyle w:val="Heading2"/>
      </w:pPr>
      <w:r>
        <w:rPr>
          <w:rFonts w:ascii="Georgia" w:hAnsi="Georgia"/>
          <w:color w:val="B8860B"/>
        </w:rPr>
        <w:t>Scurvy: The Biological Price of Long Voyages</w:t>
      </w:r>
    </w:p>
    <w:p>
      <w:pPr>
        <w:spacing w:after="120" w:line="312" w:lineRule="auto"/>
      </w:pPr>
      <w:r>
        <w:t>Scurvy — caused by vitamin C deficiency — killed more sailors than storms, warfare, and piracy combined. Between the 16th and 18th centuries, an estimated two million sailors died of scurvy. Vasco da Gama lost 116 of his 170 crew to the disease on his first voyage to India. Magellan's crew was devastated by it crossing the Pacific. The solution was known empirically long before it was understood scientifically: James Lind's controlled trial in 1747 proved that citrus fruit cured scurvy, but the British Royal Navy did not mandate lime juice rations until 1795 — nearly fifty years later. The scurvy story is a case study in the gap between knowledge and implementation, and it gave British sailors their enduring nickname: "limeys."</w:t>
      </w:r>
    </w:p>
    <w:p>
      <w:pPr>
        <w:pStyle w:val="Heading2"/>
      </w:pPr>
      <w:r>
        <w:rPr>
          <w:rFonts w:ascii="Georgia" w:hAnsi="Georgia"/>
          <w:color w:val="B8860B"/>
        </w:rPr>
        <w:t>Refrigerated Ships: The Cold Chain Revolution</w:t>
      </w:r>
    </w:p>
    <w:p>
      <w:pPr>
        <w:spacing w:after="120" w:line="312" w:lineRule="auto"/>
      </w:pPr>
      <w:r>
        <w:t>The introduction of mechanical refrigeration to ships in the 1880s transformed global food systems. The SS Dunedin sailed from New Zealand to London in 1882 carrying frozen mutton — the first successful refrigerated cargo voyage. Suddenly, meat from Argentina, lamb from New Zealand, and fruit from the Caribbean could reach European markets fresh. The refrigerated ship created the modern global food supply chain, enabling year-round access to seasonal produce and making possible the supermarket abundance that the developed world takes for granted. It also devastated European farmers who could not compete with cheap imported meat — a pattern of creative destruction that ships have repeated throughout history.</w:t>
      </w:r>
    </w:p>
    <w:p>
      <w:r>
        <w:br w:type="page"/>
      </w:r>
    </w:p>
    <w:p>
      <w:pPr>
        <w:pStyle w:val="Heading1"/>
      </w:pPr>
      <w:r>
        <w:rPr>
          <w:rFonts w:ascii="Georgia" w:hAnsi="Georgia"/>
          <w:color w:val="B8860B"/>
        </w:rPr>
        <w:t>Chapter 4: The Digital Web — Information Across the Waters</w:t>
      </w:r>
    </w:p>
    <w:p>
      <w:pPr>
        <w:pStyle w:val="Heading2"/>
      </w:pPr>
      <w:r>
        <w:rPr>
          <w:rFonts w:ascii="Georgia" w:hAnsi="Georgia"/>
          <w:color w:val="B8860B"/>
        </w:rPr>
        <w:t>Polynesian Stick Charts: The First Navigation Data</w:t>
      </w:r>
    </w:p>
    <w:p>
      <w:pPr>
        <w:spacing w:after="120" w:line="312" w:lineRule="auto"/>
      </w:pPr>
      <w:r>
        <w:t>The Marshall Islanders of the Pacific created one of the world's earliest physical information systems: stick charts (rebbelib, meddo, and mattang). These were frameworks of palm ribs and cowrie shells that encoded ocean swell patterns, island positions, and wave refraction data. They were not maps in the European sense — they were navigational algorithms rendered in physical form. Each chart was personal to its creator and had to be memorised before the voyage, then left ashore. The stick chart represents the Digital Web in its most elemental form: the encoding of environmental data into a portable, transmissible format.</w:t>
      </w:r>
    </w:p>
    <w:p>
      <w:pPr>
        <w:pStyle w:val="Heading2"/>
      </w:pPr>
      <w:r>
        <w:rPr>
          <w:rFonts w:ascii="Georgia" w:hAnsi="Georgia"/>
          <w:color w:val="B8860B"/>
        </w:rPr>
        <w:t>The Ship's Log: Systematic Data at Sea</w:t>
      </w:r>
    </w:p>
    <w:p>
      <w:pPr>
        <w:spacing w:after="120" w:line="312" w:lineRule="auto"/>
      </w:pPr>
      <w:r>
        <w:t>The ship's log is one of the oldest continuous data-recording traditions in human history. From the earliest Mediterranean trading vessels, captains recorded wind direction, speed (measured by throwing a log overboard and timing its drift — hence the name), position, weather, and notable events. The accumulated logs of centuries of voyages became the foundation of oceanographic science, weather forecasting, and maritime insurance. Matthew Fontaine Maury's compilation of thousands of ship logs in the 1850s produced the first comprehensive wind and current charts of the world's oceans, reducing sailing times by weeks and saving millions in shipping costs.</w:t>
      </w:r>
    </w:p>
    <w:p>
      <w:pPr>
        <w:pStyle w:val="Heading2"/>
      </w:pPr>
      <w:r>
        <w:rPr>
          <w:rFonts w:ascii="Georgia" w:hAnsi="Georgia"/>
          <w:color w:val="B8860B"/>
        </w:rPr>
        <w:t>Submarine Cables: Ships Wiring the World</w:t>
      </w:r>
    </w:p>
    <w:p>
      <w:pPr>
        <w:spacing w:after="120" w:line="312" w:lineRule="auto"/>
      </w:pPr>
      <w:r>
        <w:t>The most consequential information infrastructure of the 19th century was laid by ships. The first transatlantic telegraph cable was laid by HMS Agamemnon and USS Niagara in 1858, though it failed after three weeks. The SS Great Eastern — Brunel's colossal iron ship, the largest vessel in the world — successfully laid the permanent transatlantic cable in 1866, connecting Europe and North America in real-time communication for the first time. Today, over 95% of intercontinental internet traffic travels through submarine fibre-optic cables laid by specialised cable ships. The ship that carries data cables across the ocean floor is, in a very real sense, the backbone of the modern internet.</w:t>
      </w:r>
    </w:p>
    <w:p>
      <w:pPr>
        <w:pStyle w:val="Heading2"/>
      </w:pPr>
      <w:r>
        <w:rPr>
          <w:rFonts w:ascii="Georgia" w:hAnsi="Georgia"/>
          <w:color w:val="B8860B"/>
        </w:rPr>
        <w:t>Containerisation: The Digital Revolution of Cargo</w:t>
      </w:r>
    </w:p>
    <w:p>
      <w:pPr>
        <w:spacing w:after="120" w:line="312" w:lineRule="auto"/>
      </w:pPr>
      <w:r>
        <w:t>On 26 April 1956, a converted tanker named the Ideal X sailed from Newark, New Jersey, to Houston, Texas, carrying 58 aluminium containers on its deck. This unremarkable voyage, conceived by trucking entrepreneur Malcom McLean, triggered the most significant revolution in global trade since the invention of the ship itself. Before containerisation, loading and unloading a cargo ship took weeks and required armies of longshoremen handling individual crates, barrels, and sacks. After containerisation, a ship could be loaded in hours using standardised 20-foot and 40-foot containers that moved seamlessly from truck to train to ship. The container reduced shipping costs by over 90%, making it economically viable to manufacture goods in China and sell them in Europe — effectively creating the globalised economy. Today, approximately 90% of the world's non-bulk trade moves in containers.</w:t>
      </w:r>
    </w:p>
    <w:p>
      <w:r>
        <w:br w:type="page"/>
      </w:r>
    </w:p>
    <w:p>
      <w:pPr>
        <w:pStyle w:val="Heading1"/>
      </w:pPr>
      <w:r>
        <w:rPr>
          <w:rFonts w:ascii="Georgia" w:hAnsi="Georgia"/>
          <w:color w:val="B8860B"/>
        </w:rPr>
        <w:t>Chapter 5: The Social Web — Law, Power, and Migration</w:t>
      </w:r>
    </w:p>
    <w:p>
      <w:pPr>
        <w:pStyle w:val="Heading2"/>
      </w:pPr>
      <w:r>
        <w:rPr>
          <w:rFonts w:ascii="Georgia" w:hAnsi="Georgia"/>
          <w:color w:val="B8860B"/>
        </w:rPr>
        <w:t>Maritime Law: The Oldest International Legal System</w:t>
      </w:r>
    </w:p>
    <w:p>
      <w:pPr>
        <w:spacing w:after="120" w:line="312" w:lineRule="auto"/>
      </w:pPr>
      <w:r>
        <w:t>Maritime law is arguably the oldest system of international law in human history. The Rhodian Sea Law, codified on the Greek island of Rhodes around 800 BCE, established the principle of "general average" — the idea that if cargo must be jettisoned to save a ship, all merchants sharing the vessel must share the loss proportionally. This principle, remarkably, is still in force today under modern maritime law. The Romans adopted and expanded Rhodian law, and the Digest of Justinian (533 CE) preserved it for posterity. Medieval maritime codes — the Rolls of Oléron (c.1160), the Laws of Wisby (c.1350), and the Consolato del Mare (c.1300) — built upon this foundation, creating a body of international commercial law that predated the nation-state by centuries.</w:t>
      </w:r>
    </w:p>
    <w:p>
      <w:pPr>
        <w:spacing w:after="120" w:line="312" w:lineRule="auto"/>
      </w:pPr>
      <w:r>
        <w:t>Hugo Grotius's Mare Liberum (1609) — "The Freedom of the Seas" — argued that the ocean could not be owned by any nation, establishing the principle of freedom of navigation that remains the cornerstone of international maritime law. The United Nations Convention on the Law of the Sea (UNCLOS, 1982) codified territorial waters, exclusive economic zones, and the rights of passage that govern every vessel on Earth. The ship, through its legal legacy, created the framework for international law itself.</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Legal Code</w:t>
            </w:r>
          </w:p>
        </w:tc>
        <w:tc>
          <w:tcPr>
            <w:tcW w:type="dxa" w:w="2160"/>
          </w:tcPr>
          <w:p>
            <w:pPr>
              <w:jc w:val="center"/>
            </w:pPr>
            <w:r>
              <w:rPr>
                <w:b/>
                <w:sz w:val="19"/>
              </w:rPr>
              <w:t>Date</w:t>
            </w:r>
          </w:p>
        </w:tc>
        <w:tc>
          <w:tcPr>
            <w:tcW w:type="dxa" w:w="2160"/>
          </w:tcPr>
          <w:p>
            <w:pPr>
              <w:jc w:val="center"/>
            </w:pPr>
            <w:r>
              <w:rPr>
                <w:b/>
                <w:sz w:val="19"/>
              </w:rPr>
              <w:t>Origin</w:t>
            </w:r>
          </w:p>
        </w:tc>
        <w:tc>
          <w:tcPr>
            <w:tcW w:type="dxa" w:w="2160"/>
          </w:tcPr>
          <w:p>
            <w:pPr>
              <w:jc w:val="center"/>
            </w:pPr>
            <w:r>
              <w:rPr>
                <w:b/>
                <w:sz w:val="19"/>
              </w:rPr>
              <w:t>Key Principle</w:t>
            </w:r>
          </w:p>
        </w:tc>
      </w:tr>
      <w:tr>
        <w:tc>
          <w:tcPr>
            <w:tcW w:type="dxa" w:w="2160"/>
          </w:tcPr>
          <w:p>
            <w:r>
              <w:rPr>
                <w:sz w:val="18"/>
              </w:rPr>
              <w:t>Rhodian Sea Law</w:t>
            </w:r>
          </w:p>
        </w:tc>
        <w:tc>
          <w:tcPr>
            <w:tcW w:type="dxa" w:w="2160"/>
          </w:tcPr>
          <w:p>
            <w:r>
              <w:rPr>
                <w:sz w:val="18"/>
              </w:rPr>
              <w:t>~800 BCE</w:t>
            </w:r>
          </w:p>
        </w:tc>
        <w:tc>
          <w:tcPr>
            <w:tcW w:type="dxa" w:w="2160"/>
          </w:tcPr>
          <w:p>
            <w:r>
              <w:rPr>
                <w:sz w:val="18"/>
              </w:rPr>
              <w:t>Rhodes, Greece</w:t>
            </w:r>
          </w:p>
        </w:tc>
        <w:tc>
          <w:tcPr>
            <w:tcW w:type="dxa" w:w="2160"/>
          </w:tcPr>
          <w:p>
            <w:r>
              <w:rPr>
                <w:sz w:val="18"/>
              </w:rPr>
              <w:t>General average — shared loss</w:t>
            </w:r>
          </w:p>
        </w:tc>
      </w:tr>
      <w:tr>
        <w:tc>
          <w:tcPr>
            <w:tcW w:type="dxa" w:w="2160"/>
          </w:tcPr>
          <w:p>
            <w:r>
              <w:rPr>
                <w:sz w:val="18"/>
              </w:rPr>
              <w:t>Digest of Justinian</w:t>
            </w:r>
          </w:p>
        </w:tc>
        <w:tc>
          <w:tcPr>
            <w:tcW w:type="dxa" w:w="2160"/>
          </w:tcPr>
          <w:p>
            <w:r>
              <w:rPr>
                <w:sz w:val="18"/>
              </w:rPr>
              <w:t>533 CE</w:t>
            </w:r>
          </w:p>
        </w:tc>
        <w:tc>
          <w:tcPr>
            <w:tcW w:type="dxa" w:w="2160"/>
          </w:tcPr>
          <w:p>
            <w:r>
              <w:rPr>
                <w:sz w:val="18"/>
              </w:rPr>
              <w:t>Roman Empire</w:t>
            </w:r>
          </w:p>
        </w:tc>
        <w:tc>
          <w:tcPr>
            <w:tcW w:type="dxa" w:w="2160"/>
          </w:tcPr>
          <w:p>
            <w:r>
              <w:rPr>
                <w:sz w:val="18"/>
              </w:rPr>
              <w:t>Codification of maritime principles</w:t>
            </w:r>
          </w:p>
        </w:tc>
      </w:tr>
      <w:tr>
        <w:tc>
          <w:tcPr>
            <w:tcW w:type="dxa" w:w="2160"/>
          </w:tcPr>
          <w:p>
            <w:r>
              <w:rPr>
                <w:sz w:val="18"/>
              </w:rPr>
              <w:t>Rolls of Oléron</w:t>
            </w:r>
          </w:p>
        </w:tc>
        <w:tc>
          <w:tcPr>
            <w:tcW w:type="dxa" w:w="2160"/>
          </w:tcPr>
          <w:p>
            <w:r>
              <w:rPr>
                <w:sz w:val="18"/>
              </w:rPr>
              <w:t>~1160 CE</w:t>
            </w:r>
          </w:p>
        </w:tc>
        <w:tc>
          <w:tcPr>
            <w:tcW w:type="dxa" w:w="2160"/>
          </w:tcPr>
          <w:p>
            <w:r>
              <w:rPr>
                <w:sz w:val="18"/>
              </w:rPr>
              <w:t>France</w:t>
            </w:r>
          </w:p>
        </w:tc>
        <w:tc>
          <w:tcPr>
            <w:tcW w:type="dxa" w:w="2160"/>
          </w:tcPr>
          <w:p>
            <w:r>
              <w:rPr>
                <w:sz w:val="18"/>
              </w:rPr>
              <w:t>Medieval maritime commercial code</w:t>
            </w:r>
          </w:p>
        </w:tc>
      </w:tr>
      <w:tr>
        <w:tc>
          <w:tcPr>
            <w:tcW w:type="dxa" w:w="2160"/>
          </w:tcPr>
          <w:p>
            <w:r>
              <w:rPr>
                <w:sz w:val="18"/>
              </w:rPr>
              <w:t>Laws of Wisby</w:t>
            </w:r>
          </w:p>
        </w:tc>
        <w:tc>
          <w:tcPr>
            <w:tcW w:type="dxa" w:w="2160"/>
          </w:tcPr>
          <w:p>
            <w:r>
              <w:rPr>
                <w:sz w:val="18"/>
              </w:rPr>
              <w:t>~1350 CE</w:t>
            </w:r>
          </w:p>
        </w:tc>
        <w:tc>
          <w:tcPr>
            <w:tcW w:type="dxa" w:w="2160"/>
          </w:tcPr>
          <w:p>
            <w:r>
              <w:rPr>
                <w:sz w:val="18"/>
              </w:rPr>
              <w:t>Gotland, Sweden</w:t>
            </w:r>
          </w:p>
        </w:tc>
        <w:tc>
          <w:tcPr>
            <w:tcW w:type="dxa" w:w="2160"/>
          </w:tcPr>
          <w:p>
            <w:r>
              <w:rPr>
                <w:sz w:val="18"/>
              </w:rPr>
              <w:t>Baltic and North Sea trade law</w:t>
            </w:r>
          </w:p>
        </w:tc>
      </w:tr>
      <w:tr>
        <w:tc>
          <w:tcPr>
            <w:tcW w:type="dxa" w:w="2160"/>
          </w:tcPr>
          <w:p>
            <w:r>
              <w:rPr>
                <w:sz w:val="18"/>
              </w:rPr>
              <w:t>Consolato del Mare</w:t>
            </w:r>
          </w:p>
        </w:tc>
        <w:tc>
          <w:tcPr>
            <w:tcW w:type="dxa" w:w="2160"/>
          </w:tcPr>
          <w:p>
            <w:r>
              <w:rPr>
                <w:sz w:val="18"/>
              </w:rPr>
              <w:t>~1300 CE</w:t>
            </w:r>
          </w:p>
        </w:tc>
        <w:tc>
          <w:tcPr>
            <w:tcW w:type="dxa" w:w="2160"/>
          </w:tcPr>
          <w:p>
            <w:r>
              <w:rPr>
                <w:sz w:val="18"/>
              </w:rPr>
              <w:t>Barcelona, Spain</w:t>
            </w:r>
          </w:p>
        </w:tc>
        <w:tc>
          <w:tcPr>
            <w:tcW w:type="dxa" w:w="2160"/>
          </w:tcPr>
          <w:p>
            <w:r>
              <w:rPr>
                <w:sz w:val="18"/>
              </w:rPr>
              <w:t>Mediterranean trade law</w:t>
            </w:r>
          </w:p>
        </w:tc>
      </w:tr>
      <w:tr>
        <w:tc>
          <w:tcPr>
            <w:tcW w:type="dxa" w:w="2160"/>
          </w:tcPr>
          <w:p>
            <w:r>
              <w:rPr>
                <w:sz w:val="18"/>
              </w:rPr>
              <w:t>Mare Liberum (Grotius)</w:t>
            </w:r>
          </w:p>
        </w:tc>
        <w:tc>
          <w:tcPr>
            <w:tcW w:type="dxa" w:w="2160"/>
          </w:tcPr>
          <w:p>
            <w:r>
              <w:rPr>
                <w:sz w:val="18"/>
              </w:rPr>
              <w:t>1609</w:t>
            </w:r>
          </w:p>
        </w:tc>
        <w:tc>
          <w:tcPr>
            <w:tcW w:type="dxa" w:w="2160"/>
          </w:tcPr>
          <w:p>
            <w:r>
              <w:rPr>
                <w:sz w:val="18"/>
              </w:rPr>
              <w:t>Netherlands</w:t>
            </w:r>
          </w:p>
        </w:tc>
        <w:tc>
          <w:tcPr>
            <w:tcW w:type="dxa" w:w="2160"/>
          </w:tcPr>
          <w:p>
            <w:r>
              <w:rPr>
                <w:sz w:val="18"/>
              </w:rPr>
              <w:t>Freedom of the seas</w:t>
            </w:r>
          </w:p>
        </w:tc>
      </w:tr>
      <w:tr>
        <w:tc>
          <w:tcPr>
            <w:tcW w:type="dxa" w:w="2160"/>
          </w:tcPr>
          <w:p>
            <w:r>
              <w:rPr>
                <w:sz w:val="18"/>
              </w:rPr>
              <w:t>Navigation Acts</w:t>
            </w:r>
          </w:p>
        </w:tc>
        <w:tc>
          <w:tcPr>
            <w:tcW w:type="dxa" w:w="2160"/>
          </w:tcPr>
          <w:p>
            <w:r>
              <w:rPr>
                <w:sz w:val="18"/>
              </w:rPr>
              <w:t>1651–1849</w:t>
            </w:r>
          </w:p>
        </w:tc>
        <w:tc>
          <w:tcPr>
            <w:tcW w:type="dxa" w:w="2160"/>
          </w:tcPr>
          <w:p>
            <w:r>
              <w:rPr>
                <w:sz w:val="18"/>
              </w:rPr>
              <w:t>England</w:t>
            </w:r>
          </w:p>
        </w:tc>
        <w:tc>
          <w:tcPr>
            <w:tcW w:type="dxa" w:w="2160"/>
          </w:tcPr>
          <w:p>
            <w:r>
              <w:rPr>
                <w:sz w:val="18"/>
              </w:rPr>
              <w:t>Mercantile shipping monopoly</w:t>
            </w:r>
          </w:p>
        </w:tc>
      </w:tr>
      <w:tr>
        <w:tc>
          <w:tcPr>
            <w:tcW w:type="dxa" w:w="2160"/>
          </w:tcPr>
          <w:p>
            <w:r>
              <w:rPr>
                <w:sz w:val="18"/>
              </w:rPr>
              <w:t>SOLAS Convention</w:t>
            </w:r>
          </w:p>
        </w:tc>
        <w:tc>
          <w:tcPr>
            <w:tcW w:type="dxa" w:w="2160"/>
          </w:tcPr>
          <w:p>
            <w:r>
              <w:rPr>
                <w:sz w:val="18"/>
              </w:rPr>
              <w:t>1914 (post-Titanic)</w:t>
            </w:r>
          </w:p>
        </w:tc>
        <w:tc>
          <w:tcPr>
            <w:tcW w:type="dxa" w:w="2160"/>
          </w:tcPr>
          <w:p>
            <w:r>
              <w:rPr>
                <w:sz w:val="18"/>
              </w:rPr>
              <w:t>International</w:t>
            </w:r>
          </w:p>
        </w:tc>
        <w:tc>
          <w:tcPr>
            <w:tcW w:type="dxa" w:w="2160"/>
          </w:tcPr>
          <w:p>
            <w:r>
              <w:rPr>
                <w:sz w:val="18"/>
              </w:rPr>
              <w:t>Safety of Life at Sea</w:t>
            </w:r>
          </w:p>
        </w:tc>
      </w:tr>
      <w:tr>
        <w:tc>
          <w:tcPr>
            <w:tcW w:type="dxa" w:w="2160"/>
          </w:tcPr>
          <w:p>
            <w:r>
              <w:rPr>
                <w:sz w:val="18"/>
              </w:rPr>
              <w:t>UNCLOS</w:t>
            </w:r>
          </w:p>
        </w:tc>
        <w:tc>
          <w:tcPr>
            <w:tcW w:type="dxa" w:w="2160"/>
          </w:tcPr>
          <w:p>
            <w:r>
              <w:rPr>
                <w:sz w:val="18"/>
              </w:rPr>
              <w:t>1982</w:t>
            </w:r>
          </w:p>
        </w:tc>
        <w:tc>
          <w:tcPr>
            <w:tcW w:type="dxa" w:w="2160"/>
          </w:tcPr>
          <w:p>
            <w:r>
              <w:rPr>
                <w:sz w:val="18"/>
              </w:rPr>
              <w:t>United Nations</w:t>
            </w:r>
          </w:p>
        </w:tc>
        <w:tc>
          <w:tcPr>
            <w:tcW w:type="dxa" w:w="2160"/>
          </w:tcPr>
          <w:p>
            <w:r>
              <w:rPr>
                <w:sz w:val="18"/>
              </w:rPr>
              <w:t>Modern law of the sea</w:t>
            </w:r>
          </w:p>
        </w:tc>
      </w:tr>
    </w:tbl>
    <w:p>
      <w:pPr>
        <w:pStyle w:val="Heading2"/>
      </w:pPr>
      <w:r>
        <w:rPr>
          <w:rFonts w:ascii="Georgia" w:hAnsi="Georgia"/>
          <w:color w:val="B8860B"/>
        </w:rPr>
        <w:t>Naval Power: The Ship as Nation-Builder</w:t>
      </w:r>
    </w:p>
    <w:p>
      <w:pPr>
        <w:spacing w:after="120" w:line="312" w:lineRule="auto"/>
      </w:pPr>
      <w:r>
        <w:t>The ship is the instrument through which empires were built and maintained. The Athenian trireme fleet defeated Persia at Salamis (480 BCE) and secured Greek civilisation. The Roman navy controlled the Mediterranean — which they called Mare Nostrum, "Our Sea." The Chinese treasure fleet of Zheng He (1405–1433) projected Ming power across the Indian Ocean with over 300 ships, including vessels of 400 feet — the largest wooden ships ever built. The Spanish Armada, the British Royal Navy, the Imperial Japanese Navy, and the United States Navy each dominated their respective eras through maritime supremacy. Alfred Thayer Mahan's The Influence of Sea Power Upon History (1890) codified what every empire had learned empirically: whoever controls the sea controls the world.</w:t>
      </w:r>
    </w:p>
    <w:p>
      <w:pPr>
        <w:pStyle w:val="Heading2"/>
      </w:pPr>
      <w:r>
        <w:rPr>
          <w:rFonts w:ascii="Georgia" w:hAnsi="Georgia"/>
          <w:color w:val="B8860B"/>
        </w:rPr>
        <w:t>Piracy: The Shadow Society of the Sea</w:t>
      </w:r>
    </w:p>
    <w:p>
      <w:pPr>
        <w:spacing w:after="120" w:line="312" w:lineRule="auto"/>
      </w:pPr>
      <w:r>
        <w:t>Piracy is as old as shipping itself. The Phoenicians, Greeks, and Romans all contended with pirates. The Barbary corsairs of North Africa raided European shipping and coastal towns for centuries, enslaving an estimated 1–1.25 million Europeans between the 16th and 19th centuries. The Golden Age of Piracy (1650–1730) produced figures like Blackbeard, Anne Bonny, and Bartholomew Roberts, whose ships operated as remarkably democratic societies — electing captains, sharing plunder equally, and providing disability compensation for injured crew. The pirate ship was, paradoxically, one of the most egalitarian social structures of its era, operating outside the rigid class hierarchies of European society.</w:t>
      </w:r>
    </w:p>
    <w:p>
      <w:pPr>
        <w:pStyle w:val="Heading2"/>
      </w:pPr>
      <w:r>
        <w:rPr>
          <w:rFonts w:ascii="Georgia" w:hAnsi="Georgia"/>
          <w:color w:val="B8860B"/>
        </w:rPr>
        <w:t>Migration: The Ship as Vehicle of Peoples</w:t>
      </w:r>
    </w:p>
    <w:p>
      <w:pPr>
        <w:spacing w:after="120" w:line="312" w:lineRule="auto"/>
      </w:pPr>
      <w:r>
        <w:t>The ship has carried more human beings across greater distances than any other vehicle in history. The Polynesian voyaging canoes carried settlers across the Pacific to every habitable island between 1500 BCE and 1200 CE. The Viking longships carried Norse settlers to Iceland, Greenland, and briefly to North America around 1000 CE. The slave ships of the Atlantic carried an estimated 12.5 million Africans to the Americas between 1500 and 1900 — the largest forced migration in human history. The coffin ships of the Irish Famine (1845–1852), the steamers that brought 12 million immigrants through Ellis Island (1892–1954), and the refugee boats of the modern Mediterranean crisis all testify to the ship's role as the vehicle of human displacement, aspiration, and survival.</w:t>
      </w:r>
    </w:p>
    <w:p>
      <w:r>
        <w:br w:type="page"/>
      </w:r>
    </w:p>
    <w:p>
      <w:pPr>
        <w:pStyle w:val="Heading1"/>
      </w:pPr>
      <w:r>
        <w:rPr>
          <w:rFonts w:ascii="Georgia" w:hAnsi="Georgia"/>
          <w:color w:val="B8860B"/>
        </w:rPr>
        <w:t>Chapter 6: The Consciousness Web — Gods, Ghosts, and the Voyage of the Soul</w:t>
      </w:r>
    </w:p>
    <w:p>
      <w:pPr>
        <w:pStyle w:val="Heading2"/>
      </w:pPr>
      <w:r>
        <w:rPr>
          <w:rFonts w:ascii="Georgia" w:hAnsi="Georgia"/>
          <w:color w:val="B8860B"/>
        </w:rPr>
        <w:t>The Pantheon of the Ship: Maritime Deities</w:t>
      </w:r>
    </w:p>
    <w:p>
      <w:pPr>
        <w:spacing w:after="120" w:line="312" w:lineRule="auto"/>
      </w:pPr>
      <w:r>
        <w:t>Every maritime civilisation has placed gods and goddesses at the helm of the ocean. These deities are not merely personifications of water — they are guardians of the threshold between the known world and the abyss, between life and death, between the shore of certainty and the horizon of the unknown. The following table catalogues the principal maritime deities across world cultures.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Deity</w:t>
            </w:r>
          </w:p>
        </w:tc>
        <w:tc>
          <w:tcPr>
            <w:tcW w:type="dxa" w:w="2160"/>
          </w:tcPr>
          <w:p>
            <w:pPr>
              <w:jc w:val="center"/>
            </w:pPr>
            <w:r>
              <w:rPr>
                <w:b/>
                <w:sz w:val="19"/>
              </w:rPr>
              <w:t>Culture</w:t>
            </w:r>
          </w:p>
        </w:tc>
        <w:tc>
          <w:tcPr>
            <w:tcW w:type="dxa" w:w="2160"/>
          </w:tcPr>
          <w:p>
            <w:pPr>
              <w:jc w:val="center"/>
            </w:pPr>
            <w:r>
              <w:rPr>
                <w:b/>
                <w:sz w:val="19"/>
              </w:rPr>
              <w:t>Domain</w:t>
            </w:r>
          </w:p>
        </w:tc>
        <w:tc>
          <w:tcPr>
            <w:tcW w:type="dxa" w:w="2160"/>
          </w:tcPr>
          <w:p>
            <w:pPr>
              <w:jc w:val="center"/>
            </w:pPr>
            <w:r>
              <w:rPr>
                <w:b/>
                <w:sz w:val="19"/>
              </w:rPr>
              <w:t>Significance</w:t>
            </w:r>
          </w:p>
        </w:tc>
      </w:tr>
      <w:tr>
        <w:tc>
          <w:tcPr>
            <w:tcW w:type="dxa" w:w="2160"/>
          </w:tcPr>
          <w:p>
            <w:r>
              <w:rPr>
                <w:sz w:val="18"/>
              </w:rPr>
              <w:t>Poseidon / Neptune</w:t>
            </w:r>
          </w:p>
        </w:tc>
        <w:tc>
          <w:tcPr>
            <w:tcW w:type="dxa" w:w="2160"/>
          </w:tcPr>
          <w:p>
            <w:r>
              <w:rPr>
                <w:sz w:val="18"/>
              </w:rPr>
              <w:t>Greek / Roman</w:t>
            </w:r>
          </w:p>
        </w:tc>
        <w:tc>
          <w:tcPr>
            <w:tcW w:type="dxa" w:w="2160"/>
          </w:tcPr>
          <w:p>
            <w:r>
              <w:rPr>
                <w:sz w:val="18"/>
              </w:rPr>
              <w:t>God of the sea, earthquakes, horses</w:t>
            </w:r>
          </w:p>
        </w:tc>
        <w:tc>
          <w:tcPr>
            <w:tcW w:type="dxa" w:w="2160"/>
          </w:tcPr>
          <w:p>
            <w:r>
              <w:rPr>
                <w:sz w:val="18"/>
              </w:rPr>
              <w:t>Trident-wielding ruler of the ocean; brother of Zeus</w:t>
            </w:r>
          </w:p>
        </w:tc>
      </w:tr>
      <w:tr>
        <w:tc>
          <w:tcPr>
            <w:tcW w:type="dxa" w:w="2160"/>
          </w:tcPr>
          <w:p>
            <w:r>
              <w:rPr>
                <w:sz w:val="18"/>
              </w:rPr>
              <w:t>Varuna</w:t>
            </w:r>
          </w:p>
        </w:tc>
        <w:tc>
          <w:tcPr>
            <w:tcW w:type="dxa" w:w="2160"/>
          </w:tcPr>
          <w:p>
            <w:r>
              <w:rPr>
                <w:sz w:val="18"/>
              </w:rPr>
              <w:t>Hindu (Vedic)</w:t>
            </w:r>
          </w:p>
        </w:tc>
        <w:tc>
          <w:tcPr>
            <w:tcW w:type="dxa" w:w="2160"/>
          </w:tcPr>
          <w:p>
            <w:r>
              <w:rPr>
                <w:sz w:val="18"/>
              </w:rPr>
              <w:t>Cosmic order, guardian of western ocean</w:t>
            </w:r>
          </w:p>
        </w:tc>
        <w:tc>
          <w:tcPr>
            <w:tcW w:type="dxa" w:w="2160"/>
          </w:tcPr>
          <w:p>
            <w:r>
              <w:rPr>
                <w:sz w:val="18"/>
              </w:rPr>
              <w:t>Rides the sea monster Makara; upholds cosmic law (Rta)</w:t>
            </w:r>
          </w:p>
        </w:tc>
      </w:tr>
      <w:tr>
        <w:tc>
          <w:tcPr>
            <w:tcW w:type="dxa" w:w="2160"/>
          </w:tcPr>
          <w:p>
            <w:r>
              <w:rPr>
                <w:sz w:val="18"/>
              </w:rPr>
              <w:t>Mazu / Tin Hau</w:t>
            </w:r>
          </w:p>
        </w:tc>
        <w:tc>
          <w:tcPr>
            <w:tcW w:type="dxa" w:w="2160"/>
          </w:tcPr>
          <w:p>
            <w:r>
              <w:rPr>
                <w:sz w:val="18"/>
              </w:rPr>
              <w:t>Chinese</w:t>
            </w:r>
          </w:p>
        </w:tc>
        <w:tc>
          <w:tcPr>
            <w:tcW w:type="dxa" w:w="2160"/>
          </w:tcPr>
          <w:p>
            <w:r>
              <w:rPr>
                <w:sz w:val="18"/>
              </w:rPr>
              <w:t>Goddess of the sea, protector of sailors</w:t>
            </w:r>
          </w:p>
        </w:tc>
        <w:tc>
          <w:tcPr>
            <w:tcW w:type="dxa" w:w="2160"/>
          </w:tcPr>
          <w:p>
            <w:r>
              <w:rPr>
                <w:sz w:val="18"/>
              </w:rPr>
              <w:t>Over 1,500 temples worldwide; most worshipped maritime deity</w:t>
            </w:r>
          </w:p>
        </w:tc>
      </w:tr>
      <w:tr>
        <w:tc>
          <w:tcPr>
            <w:tcW w:type="dxa" w:w="2160"/>
          </w:tcPr>
          <w:p>
            <w:r>
              <w:rPr>
                <w:sz w:val="18"/>
              </w:rPr>
              <w:t>Njord</w:t>
            </w:r>
          </w:p>
        </w:tc>
        <w:tc>
          <w:tcPr>
            <w:tcW w:type="dxa" w:w="2160"/>
          </w:tcPr>
          <w:p>
            <w:r>
              <w:rPr>
                <w:sz w:val="18"/>
              </w:rPr>
              <w:t>Norse</w:t>
            </w:r>
          </w:p>
        </w:tc>
        <w:tc>
          <w:tcPr>
            <w:tcW w:type="dxa" w:w="2160"/>
          </w:tcPr>
          <w:p>
            <w:r>
              <w:rPr>
                <w:sz w:val="18"/>
              </w:rPr>
              <w:t>God of wind, sea, and fishing</w:t>
            </w:r>
          </w:p>
        </w:tc>
        <w:tc>
          <w:tcPr>
            <w:tcW w:type="dxa" w:w="2160"/>
          </w:tcPr>
          <w:p>
            <w:r>
              <w:rPr>
                <w:sz w:val="18"/>
              </w:rPr>
              <w:t>Father of Freyr and Freyja; patron of seafarers</w:t>
            </w:r>
          </w:p>
        </w:tc>
      </w:tr>
      <w:tr>
        <w:tc>
          <w:tcPr>
            <w:tcW w:type="dxa" w:w="2160"/>
          </w:tcPr>
          <w:p>
            <w:r>
              <w:rPr>
                <w:sz w:val="18"/>
              </w:rPr>
              <w:t>Aegir</w:t>
            </w:r>
          </w:p>
        </w:tc>
        <w:tc>
          <w:tcPr>
            <w:tcW w:type="dxa" w:w="2160"/>
          </w:tcPr>
          <w:p>
            <w:r>
              <w:rPr>
                <w:sz w:val="18"/>
              </w:rPr>
              <w:t>Norse</w:t>
            </w:r>
          </w:p>
        </w:tc>
        <w:tc>
          <w:tcPr>
            <w:tcW w:type="dxa" w:w="2160"/>
          </w:tcPr>
          <w:p>
            <w:r>
              <w:rPr>
                <w:sz w:val="18"/>
              </w:rPr>
              <w:t>Personification of the sea</w:t>
            </w:r>
          </w:p>
        </w:tc>
        <w:tc>
          <w:tcPr>
            <w:tcW w:type="dxa" w:w="2160"/>
          </w:tcPr>
          <w:p>
            <w:r>
              <w:rPr>
                <w:sz w:val="18"/>
              </w:rPr>
              <w:t>Brewer of ale for the gods; host of ocean feasts</w:t>
            </w:r>
          </w:p>
        </w:tc>
      </w:tr>
      <w:tr>
        <w:tc>
          <w:tcPr>
            <w:tcW w:type="dxa" w:w="2160"/>
          </w:tcPr>
          <w:p>
            <w:r>
              <w:rPr>
                <w:sz w:val="18"/>
              </w:rPr>
              <w:t>Rán</w:t>
            </w:r>
          </w:p>
        </w:tc>
        <w:tc>
          <w:tcPr>
            <w:tcW w:type="dxa" w:w="2160"/>
          </w:tcPr>
          <w:p>
            <w:r>
              <w:rPr>
                <w:sz w:val="18"/>
              </w:rPr>
              <w:t>Norse</w:t>
            </w:r>
          </w:p>
        </w:tc>
        <w:tc>
          <w:tcPr>
            <w:tcW w:type="dxa" w:w="2160"/>
          </w:tcPr>
          <w:p>
            <w:r>
              <w:rPr>
                <w:sz w:val="18"/>
              </w:rPr>
              <w:t>Goddess of the drowned</w:t>
            </w:r>
          </w:p>
        </w:tc>
        <w:tc>
          <w:tcPr>
            <w:tcW w:type="dxa" w:w="2160"/>
          </w:tcPr>
          <w:p>
            <w:r>
              <w:rPr>
                <w:sz w:val="18"/>
              </w:rPr>
              <w:t>Catches sailors in her net; rules the undersea hall</w:t>
            </w:r>
          </w:p>
        </w:tc>
      </w:tr>
      <w:tr>
        <w:tc>
          <w:tcPr>
            <w:tcW w:type="dxa" w:w="2160"/>
          </w:tcPr>
          <w:p>
            <w:r>
              <w:rPr>
                <w:sz w:val="18"/>
              </w:rPr>
              <w:t>Manannán mac Lir</w:t>
            </w:r>
          </w:p>
        </w:tc>
        <w:tc>
          <w:tcPr>
            <w:tcW w:type="dxa" w:w="2160"/>
          </w:tcPr>
          <w:p>
            <w:r>
              <w:rPr>
                <w:sz w:val="18"/>
              </w:rPr>
              <w:t>Celtic (Irish)</w:t>
            </w:r>
          </w:p>
        </w:tc>
        <w:tc>
          <w:tcPr>
            <w:tcW w:type="dxa" w:w="2160"/>
          </w:tcPr>
          <w:p>
            <w:r>
              <w:rPr>
                <w:sz w:val="18"/>
              </w:rPr>
              <w:t>Sea god, ferryman to the Otherworld</w:t>
            </w:r>
          </w:p>
        </w:tc>
        <w:tc>
          <w:tcPr>
            <w:tcW w:type="dxa" w:w="2160"/>
          </w:tcPr>
          <w:p>
            <w:r>
              <w:rPr>
                <w:sz w:val="18"/>
              </w:rPr>
              <w:t>Rides the waves on his horse Enbarr</w:t>
            </w:r>
          </w:p>
        </w:tc>
      </w:tr>
      <w:tr>
        <w:tc>
          <w:tcPr>
            <w:tcW w:type="dxa" w:w="2160"/>
          </w:tcPr>
          <w:p>
            <w:r>
              <w:rPr>
                <w:sz w:val="18"/>
              </w:rPr>
              <w:t>Yemoja / Yemanjá</w:t>
            </w:r>
          </w:p>
        </w:tc>
        <w:tc>
          <w:tcPr>
            <w:tcW w:type="dxa" w:w="2160"/>
          </w:tcPr>
          <w:p>
            <w:r>
              <w:rPr>
                <w:sz w:val="18"/>
              </w:rPr>
              <w:t>Yoruba / Brazilian</w:t>
            </w:r>
          </w:p>
        </w:tc>
        <w:tc>
          <w:tcPr>
            <w:tcW w:type="dxa" w:w="2160"/>
          </w:tcPr>
          <w:p>
            <w:r>
              <w:rPr>
                <w:sz w:val="18"/>
              </w:rPr>
              <w:t>Mother of waters, ocean goddess</w:t>
            </w:r>
          </w:p>
        </w:tc>
        <w:tc>
          <w:tcPr>
            <w:tcW w:type="dxa" w:w="2160"/>
          </w:tcPr>
          <w:p>
            <w:r>
              <w:rPr>
                <w:sz w:val="18"/>
              </w:rPr>
              <w:t>Protector of fishermen; honoured with ocean offerings</w:t>
            </w:r>
          </w:p>
        </w:tc>
      </w:tr>
      <w:tr>
        <w:tc>
          <w:tcPr>
            <w:tcW w:type="dxa" w:w="2160"/>
          </w:tcPr>
          <w:p>
            <w:r>
              <w:rPr>
                <w:sz w:val="18"/>
              </w:rPr>
              <w:t>Sedna</w:t>
            </w:r>
          </w:p>
        </w:tc>
        <w:tc>
          <w:tcPr>
            <w:tcW w:type="dxa" w:w="2160"/>
          </w:tcPr>
          <w:p>
            <w:r>
              <w:rPr>
                <w:sz w:val="18"/>
              </w:rPr>
              <w:t>Inuit</w:t>
            </w:r>
          </w:p>
        </w:tc>
        <w:tc>
          <w:tcPr>
            <w:tcW w:type="dxa" w:w="2160"/>
          </w:tcPr>
          <w:p>
            <w:r>
              <w:rPr>
                <w:sz w:val="18"/>
              </w:rPr>
              <w:t>Goddess of the sea and marine animals</w:t>
            </w:r>
          </w:p>
        </w:tc>
        <w:tc>
          <w:tcPr>
            <w:tcW w:type="dxa" w:w="2160"/>
          </w:tcPr>
          <w:p>
            <w:r>
              <w:rPr>
                <w:sz w:val="18"/>
              </w:rPr>
              <w:t>Controls sea creatures; must be appeased for hunting</w:t>
            </w:r>
          </w:p>
        </w:tc>
      </w:tr>
      <w:tr>
        <w:tc>
          <w:tcPr>
            <w:tcW w:type="dxa" w:w="2160"/>
          </w:tcPr>
          <w:p>
            <w:r>
              <w:rPr>
                <w:sz w:val="18"/>
              </w:rPr>
              <w:t>Tangaroa</w:t>
            </w:r>
          </w:p>
        </w:tc>
        <w:tc>
          <w:tcPr>
            <w:tcW w:type="dxa" w:w="2160"/>
          </w:tcPr>
          <w:p>
            <w:r>
              <w:rPr>
                <w:sz w:val="18"/>
              </w:rPr>
              <w:t>Polynesian (Māori)</w:t>
            </w:r>
          </w:p>
        </w:tc>
        <w:tc>
          <w:tcPr>
            <w:tcW w:type="dxa" w:w="2160"/>
          </w:tcPr>
          <w:p>
            <w:r>
              <w:rPr>
                <w:sz w:val="18"/>
              </w:rPr>
              <w:t>God of the sea, father of fish</w:t>
            </w:r>
          </w:p>
        </w:tc>
        <w:tc>
          <w:tcPr>
            <w:tcW w:type="dxa" w:w="2160"/>
          </w:tcPr>
          <w:p>
            <w:r>
              <w:rPr>
                <w:sz w:val="18"/>
              </w:rPr>
              <w:t>Son of Ranginui and Papatūānuku; ancestor of all sea life</w:t>
            </w:r>
          </w:p>
        </w:tc>
      </w:tr>
      <w:tr>
        <w:tc>
          <w:tcPr>
            <w:tcW w:type="dxa" w:w="2160"/>
          </w:tcPr>
          <w:p>
            <w:r>
              <w:rPr>
                <w:sz w:val="18"/>
              </w:rPr>
              <w:t>Ryūjin</w:t>
            </w:r>
          </w:p>
        </w:tc>
        <w:tc>
          <w:tcPr>
            <w:tcW w:type="dxa" w:w="2160"/>
          </w:tcPr>
          <w:p>
            <w:r>
              <w:rPr>
                <w:sz w:val="18"/>
              </w:rPr>
              <w:t>Japanese</w:t>
            </w:r>
          </w:p>
        </w:tc>
        <w:tc>
          <w:tcPr>
            <w:tcW w:type="dxa" w:w="2160"/>
          </w:tcPr>
          <w:p>
            <w:r>
              <w:rPr>
                <w:sz w:val="18"/>
              </w:rPr>
              <w:t>Dragon king of the sea</w:t>
            </w:r>
          </w:p>
        </w:tc>
        <w:tc>
          <w:tcPr>
            <w:tcW w:type="dxa" w:w="2160"/>
          </w:tcPr>
          <w:p>
            <w:r>
              <w:rPr>
                <w:sz w:val="18"/>
              </w:rPr>
              <w:t>Lives in an underwater palace; controls tides with jewels</w:t>
            </w:r>
          </w:p>
        </w:tc>
      </w:tr>
      <w:tr>
        <w:tc>
          <w:tcPr>
            <w:tcW w:type="dxa" w:w="2160"/>
          </w:tcPr>
          <w:p>
            <w:r>
              <w:rPr>
                <w:sz w:val="18"/>
              </w:rPr>
              <w:t>Sobek</w:t>
            </w:r>
          </w:p>
        </w:tc>
        <w:tc>
          <w:tcPr>
            <w:tcW w:type="dxa" w:w="2160"/>
          </w:tcPr>
          <w:p>
            <w:r>
              <w:rPr>
                <w:sz w:val="18"/>
              </w:rPr>
              <w:t>Egyptian</w:t>
            </w:r>
          </w:p>
        </w:tc>
        <w:tc>
          <w:tcPr>
            <w:tcW w:type="dxa" w:w="2160"/>
          </w:tcPr>
          <w:p>
            <w:r>
              <w:rPr>
                <w:sz w:val="18"/>
              </w:rPr>
              <w:t>Crocodile god of waterways</w:t>
            </w:r>
          </w:p>
        </w:tc>
        <w:tc>
          <w:tcPr>
            <w:tcW w:type="dxa" w:w="2160"/>
          </w:tcPr>
          <w:p>
            <w:r>
              <w:rPr>
                <w:sz w:val="18"/>
              </w:rPr>
              <w:t>Protector of the Nile; associated with pharaonic power</w:t>
            </w:r>
          </w:p>
        </w:tc>
      </w:tr>
    </w:tbl>
    <w:p>
      <w:pPr>
        <w:pStyle w:val="Heading2"/>
      </w:pPr>
      <w:r>
        <w:rPr>
          <w:rFonts w:ascii="Georgia" w:hAnsi="Georgia"/>
          <w:color w:val="B8860B"/>
        </w:rPr>
        <w:t>Ship Burial: The Vessel to the Afterlife</w:t>
      </w:r>
    </w:p>
    <w:p>
      <w:pPr>
        <w:spacing w:after="120" w:line="312" w:lineRule="auto"/>
      </w:pPr>
      <w:r>
        <w:t>The practice of ship burial — interring the dead in a vessel equipped for a final voyage — is one of the most powerful expressions of the ship as a consciousness technology. The Vikings elevated ship burial to an art form: the Oseberg ship (c.834 CE), discovered in a burial mound in Norway, contained the remains of two women along with an extraordinary collection of textiles, wooden carvings, sledges, and household goods. The Gokstad ship (c.900 CE) held a male warrior with weapons, horses, and dogs. The ship was not merely a coffin — it was a vehicle for the soul's journey to the afterlife, provisioned for the voyage ahead.</w:t>
      </w:r>
    </w:p>
    <w:p>
      <w:pPr>
        <w:spacing w:after="120" w:line="312" w:lineRule="auto"/>
      </w:pPr>
      <w:r>
        <w:t>The Egyptian solar barque served the same function in a different cosmology. The Khufu ship at Giza was a vessel for the pharaoh's soul to sail across the sky with the sun god Ra. The Sutton Hoo ship burial in England (c.625 CE) — likely the grave of King Rædwald of East Anglia — contained a 27-metre ship filled with Byzantine silver, Swedish weapons, and Anglo-Saxon gold, demonstrating that the ship-as-soul-vehicle concept transcended Norse culture. In Southeast Asia, the Dayak people of Borneo carved "ships of the dead" on funeral poles, and the Toraja people of Sulawesi placed their dead in boat-shaped coffins. The ship, across cultures and millennia, is the vehicle that carries consciousness across the ultimate threshold.</w:t>
      </w:r>
    </w:p>
    <w:p>
      <w:pPr>
        <w:pStyle w:val="Heading2"/>
      </w:pPr>
      <w:r>
        <w:rPr>
          <w:rFonts w:ascii="Georgia" w:hAnsi="Georgia"/>
          <w:color w:val="B8860B"/>
        </w:rPr>
        <w:t>The Ship in Mythology and Literature</w:t>
      </w:r>
    </w:p>
    <w:p>
      <w:pPr>
        <w:spacing w:after="120" w:line="312" w:lineRule="auto"/>
      </w:pPr>
      <w:r>
        <w:t>The ship is one of the most enduring metaphors in human thought. Noah's Ark is a salvation vessel — the ship that preserves life through catastrophe. Odysseus's ten-year voyage home from Troy is the archetype of the hero's journey, with the ship as the vehicle of transformation. Jason and the Argonauts quest for the Golden Fleece aboard the Argo — a ship so sacred that Athena herself placed a beam from Zeus's oracle at Dodona in its prow. Charon's ferry crosses the River Styx, carrying the dead to the underworld — the fare being the coin placed under the tongue of the deceased. The Flying Dutchman is the ghost ship doomed to sail forever, never reaching port — a metaphor for eternal restlessness.</w:t>
      </w:r>
    </w:p>
    <w:p>
      <w:pPr>
        <w:spacing w:after="120" w:line="312" w:lineRule="auto"/>
      </w:pPr>
      <w:r>
        <w:t>The Ship of Theseus is one of the oldest philosophical paradoxes: if every plank of a ship is gradually replaced, is it still the same ship? This question — which touches on identity, continuity, and the nature of the self — has been debated from Plutarch to modern philosophy of mind. Plato's "Ship of State" metaphor (Republic, Book VI) compares governance to navigation: the captain must be skilled, the crew must be disciplined, and the ship must be steered by knowledge rather than popular opinion. Buckminster Fuller's "Spaceship Earth" extends the metaphor to the planet itself — a vessel carrying all of humanity through the cosmos, with finite resources and no instruction manual.</w:t>
      </w:r>
    </w:p>
    <w:p>
      <w:pPr>
        <w:pStyle w:val="Heading2"/>
      </w:pPr>
      <w:r>
        <w:rPr>
          <w:rFonts w:ascii="Georgia" w:hAnsi="Georgia"/>
          <w:color w:val="B8860B"/>
        </w:rPr>
        <w:t>The Māori Waka: Ancestral Canoes as Identity</w:t>
      </w:r>
    </w:p>
    <w:p>
      <w:pPr>
        <w:spacing w:after="120" w:line="312" w:lineRule="auto"/>
      </w:pPr>
      <w:r>
        <w:t>In Māori culture, the waka (canoe) is not merely a historical vessel — it is the foundation of tribal identity. Every iwi (tribe) traces its descent from a specific waka that carried their ancestors from Hawaiki (the mythical homeland) to Aotearoa (New Zealand). The names of the great waka — Tainui, Te Arawa, Mātaatua, Kurahaupō, Tokomaru, Aotea, Tākitimu — are the names of the tribal confederations themselves. To ask "Ko wai tō waka?" ("What is your canoe?") is to ask "Who are you?" The ship, in Māori consciousness, is not a vehicle — it is an ancestor, a lineage, and an identity.</w:t>
      </w:r>
    </w:p>
    <w:p>
      <w:r>
        <w:br w:type="page"/>
      </w:r>
    </w:p>
    <w:p>
      <w:pPr>
        <w:pStyle w:val="Heading1"/>
      </w:pPr>
      <w:r>
        <w:rPr>
          <w:rFonts w:ascii="Georgia" w:hAnsi="Georgia"/>
          <w:color w:val="B8860B"/>
        </w:rPr>
        <w:t>Chapter 7: The Ship Across the Five Webs — A Summary Matrix</w:t>
      </w:r>
    </w:p>
    <w:p>
      <w:pPr>
        <w:spacing w:after="120" w:line="312" w:lineRule="auto"/>
      </w:pPr>
      <w:r>
        <w:t>The following matrix summarises the ship's impact across all five webs of the iAAi framework, demonstrating that the ship is not merely a vehicle for crossing water but a civilisational platform whose influence spans engineering, biology, information, society, and consciousness.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Web</w:t>
            </w:r>
          </w:p>
        </w:tc>
        <w:tc>
          <w:tcPr>
            <w:tcW w:type="dxa" w:w="2160"/>
          </w:tcPr>
          <w:p>
            <w:pPr>
              <w:jc w:val="center"/>
            </w:pPr>
            <w:r>
              <w:rPr>
                <w:b/>
                <w:sz w:val="19"/>
              </w:rPr>
              <w:t>Domain</w:t>
            </w:r>
          </w:p>
        </w:tc>
        <w:tc>
          <w:tcPr>
            <w:tcW w:type="dxa" w:w="2160"/>
          </w:tcPr>
          <w:p>
            <w:pPr>
              <w:jc w:val="center"/>
            </w:pPr>
            <w:r>
              <w:rPr>
                <w:b/>
                <w:sz w:val="19"/>
              </w:rPr>
              <w:t>Key Contribution</w:t>
            </w:r>
          </w:p>
        </w:tc>
        <w:tc>
          <w:tcPr>
            <w:tcW w:type="dxa" w:w="2160"/>
          </w:tcPr>
          <w:p>
            <w:pPr>
              <w:jc w:val="center"/>
            </w:pPr>
            <w:r>
              <w:rPr>
                <w:b/>
                <w:sz w:val="19"/>
              </w:rPr>
              <w:t>Legacy Measure</w:t>
            </w:r>
          </w:p>
        </w:tc>
      </w:tr>
      <w:tr>
        <w:tc>
          <w:tcPr>
            <w:tcW w:type="dxa" w:w="2160"/>
          </w:tcPr>
          <w:p>
            <w:r>
              <w:rPr>
                <w:sz w:val="18"/>
              </w:rPr>
              <w:t>Physical</w:t>
            </w:r>
          </w:p>
        </w:tc>
        <w:tc>
          <w:tcPr>
            <w:tcW w:type="dxa" w:w="2160"/>
          </w:tcPr>
          <w:p>
            <w:r>
              <w:rPr>
                <w:sz w:val="18"/>
              </w:rPr>
              <w:t>Infrastructure &amp; Engineering</w:t>
            </w:r>
          </w:p>
        </w:tc>
        <w:tc>
          <w:tcPr>
            <w:tcW w:type="dxa" w:w="2160"/>
          </w:tcPr>
          <w:p>
            <w:r>
              <w:rPr>
                <w:sz w:val="18"/>
              </w:rPr>
              <w:t>Keel, rudder, watertight compartments, container</w:t>
            </w:r>
          </w:p>
        </w:tc>
        <w:tc>
          <w:tcPr>
            <w:tcW w:type="dxa" w:w="2160"/>
          </w:tcPr>
          <w:p>
            <w:r>
              <w:rPr>
                <w:sz w:val="18"/>
              </w:rPr>
              <w:t>90% of world trade moves by sea</w:t>
            </w:r>
          </w:p>
        </w:tc>
      </w:tr>
      <w:tr>
        <w:tc>
          <w:tcPr>
            <w:tcW w:type="dxa" w:w="2160"/>
          </w:tcPr>
          <w:p>
            <w:r>
              <w:rPr>
                <w:sz w:val="18"/>
              </w:rPr>
              <w:t>Biological</w:t>
            </w:r>
          </w:p>
        </w:tc>
        <w:tc>
          <w:tcPr>
            <w:tcW w:type="dxa" w:w="2160"/>
          </w:tcPr>
          <w:p>
            <w:r>
              <w:rPr>
                <w:sz w:val="18"/>
              </w:rPr>
              <w:t>Life Sciences &amp; Food</w:t>
            </w:r>
          </w:p>
        </w:tc>
        <w:tc>
          <w:tcPr>
            <w:tcW w:type="dxa" w:w="2160"/>
          </w:tcPr>
          <w:p>
            <w:r>
              <w:rPr>
                <w:sz w:val="18"/>
              </w:rPr>
              <w:t>Fishing, spice trade, refrigerated cargo, scurvy cure</w:t>
            </w:r>
          </w:p>
        </w:tc>
        <w:tc>
          <w:tcPr>
            <w:tcW w:type="dxa" w:w="2160"/>
          </w:tcPr>
          <w:p>
            <w:r>
              <w:rPr>
                <w:sz w:val="18"/>
              </w:rPr>
              <w:t>Global food supply chain exists because of ships</w:t>
            </w:r>
          </w:p>
        </w:tc>
      </w:tr>
      <w:tr>
        <w:tc>
          <w:tcPr>
            <w:tcW w:type="dxa" w:w="2160"/>
          </w:tcPr>
          <w:p>
            <w:r>
              <w:rPr>
                <w:sz w:val="18"/>
              </w:rPr>
              <w:t>Digital</w:t>
            </w:r>
          </w:p>
        </w:tc>
        <w:tc>
          <w:tcPr>
            <w:tcW w:type="dxa" w:w="2160"/>
          </w:tcPr>
          <w:p>
            <w:r>
              <w:rPr>
                <w:sz w:val="18"/>
              </w:rPr>
              <w:t>Information &amp; Communication</w:t>
            </w:r>
          </w:p>
        </w:tc>
        <w:tc>
          <w:tcPr>
            <w:tcW w:type="dxa" w:w="2160"/>
          </w:tcPr>
          <w:p>
            <w:r>
              <w:rPr>
                <w:sz w:val="18"/>
              </w:rPr>
              <w:t>Stick charts, ship logs, submarine cables, containerisation</w:t>
            </w:r>
          </w:p>
        </w:tc>
        <w:tc>
          <w:tcPr>
            <w:tcW w:type="dxa" w:w="2160"/>
          </w:tcPr>
          <w:p>
            <w:r>
              <w:rPr>
                <w:sz w:val="18"/>
              </w:rPr>
              <w:t>95% of internet traffic via submarine cables laid by ships</w:t>
            </w:r>
          </w:p>
        </w:tc>
      </w:tr>
      <w:tr>
        <w:tc>
          <w:tcPr>
            <w:tcW w:type="dxa" w:w="2160"/>
          </w:tcPr>
          <w:p>
            <w:r>
              <w:rPr>
                <w:sz w:val="18"/>
              </w:rPr>
              <w:t>Social</w:t>
            </w:r>
          </w:p>
        </w:tc>
        <w:tc>
          <w:tcPr>
            <w:tcW w:type="dxa" w:w="2160"/>
          </w:tcPr>
          <w:p>
            <w:r>
              <w:rPr>
                <w:sz w:val="18"/>
              </w:rPr>
              <w:t>Law, Power &amp; Migration</w:t>
            </w:r>
          </w:p>
        </w:tc>
        <w:tc>
          <w:tcPr>
            <w:tcW w:type="dxa" w:w="2160"/>
          </w:tcPr>
          <w:p>
            <w:r>
              <w:rPr>
                <w:sz w:val="18"/>
              </w:rPr>
              <w:t>Rhodian Sea Law, UNCLOS, naval empires, 12.5M slave trade</w:t>
            </w:r>
          </w:p>
        </w:tc>
        <w:tc>
          <w:tcPr>
            <w:tcW w:type="dxa" w:w="2160"/>
          </w:tcPr>
          <w:p>
            <w:r>
              <w:rPr>
                <w:sz w:val="18"/>
              </w:rPr>
              <w:t>Maritime law predates nation-states</w:t>
            </w:r>
          </w:p>
        </w:tc>
      </w:tr>
      <w:tr>
        <w:tc>
          <w:tcPr>
            <w:tcW w:type="dxa" w:w="2160"/>
          </w:tcPr>
          <w:p>
            <w:r>
              <w:rPr>
                <w:sz w:val="18"/>
              </w:rPr>
              <w:t>Consciousness</w:t>
            </w:r>
          </w:p>
        </w:tc>
        <w:tc>
          <w:tcPr>
            <w:tcW w:type="dxa" w:w="2160"/>
          </w:tcPr>
          <w:p>
            <w:r>
              <w:rPr>
                <w:sz w:val="18"/>
              </w:rPr>
              <w:t>Spirituality &amp; Myth</w:t>
            </w:r>
          </w:p>
        </w:tc>
        <w:tc>
          <w:tcPr>
            <w:tcW w:type="dxa" w:w="2160"/>
          </w:tcPr>
          <w:p>
            <w:r>
              <w:rPr>
                <w:sz w:val="18"/>
              </w:rPr>
              <w:t>12+ sea deities, ship burial, Ship of Theseus, Noah's Ark</w:t>
            </w:r>
          </w:p>
        </w:tc>
        <w:tc>
          <w:tcPr>
            <w:tcW w:type="dxa" w:w="2160"/>
          </w:tcPr>
          <w:p>
            <w:r>
              <w:rPr>
                <w:sz w:val="18"/>
              </w:rPr>
              <w:t>Waka as tribal identity; ship as soul vehicle</w:t>
            </w:r>
          </w:p>
        </w:tc>
      </w:tr>
    </w:tbl>
    <w:p>
      <w:r>
        <w:br w:type="page"/>
      </w:r>
    </w:p>
    <w:p>
      <w:pPr>
        <w:pStyle w:val="Heading1"/>
      </w:pPr>
      <w:r>
        <w:rPr>
          <w:rFonts w:ascii="Georgia" w:hAnsi="Georgia"/>
          <w:color w:val="B8860B"/>
        </w:rPr>
        <w:t>Chapter 8: Living Witnesses — Ships That Endure</w:t>
      </w:r>
    </w:p>
    <w:p>
      <w:pPr>
        <w:spacing w:after="120" w:line="312" w:lineRule="auto"/>
      </w:pPr>
      <w:r>
        <w:t>As with every relay in the La Menara series, the ship relay is not merely historical — it is alive. Across the world, ancient vessels, continuous building traditions, and living navigational practices connect the modern world to the deep maritime past.</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Witness</w:t>
            </w:r>
          </w:p>
        </w:tc>
        <w:tc>
          <w:tcPr>
            <w:tcW w:type="dxa" w:w="2160"/>
          </w:tcPr>
          <w:p>
            <w:pPr>
              <w:jc w:val="center"/>
            </w:pPr>
            <w:r>
              <w:rPr>
                <w:b/>
                <w:sz w:val="19"/>
              </w:rPr>
              <w:t>Location</w:t>
            </w:r>
          </w:p>
        </w:tc>
        <w:tc>
          <w:tcPr>
            <w:tcW w:type="dxa" w:w="2160"/>
          </w:tcPr>
          <w:p>
            <w:pPr>
              <w:jc w:val="center"/>
            </w:pPr>
            <w:r>
              <w:rPr>
                <w:b/>
                <w:sz w:val="19"/>
              </w:rPr>
              <w:t>Age / Duration</w:t>
            </w:r>
          </w:p>
        </w:tc>
        <w:tc>
          <w:tcPr>
            <w:tcW w:type="dxa" w:w="2160"/>
          </w:tcPr>
          <w:p>
            <w:pPr>
              <w:jc w:val="center"/>
            </w:pPr>
            <w:r>
              <w:rPr>
                <w:b/>
                <w:sz w:val="19"/>
              </w:rPr>
              <w:t>Significance</w:t>
            </w:r>
          </w:p>
        </w:tc>
      </w:tr>
      <w:tr>
        <w:tc>
          <w:tcPr>
            <w:tcW w:type="dxa" w:w="2160"/>
          </w:tcPr>
          <w:p>
            <w:r>
              <w:rPr>
                <w:sz w:val="18"/>
              </w:rPr>
              <w:t>Khufu ship</w:t>
            </w:r>
          </w:p>
        </w:tc>
        <w:tc>
          <w:tcPr>
            <w:tcW w:type="dxa" w:w="2160"/>
          </w:tcPr>
          <w:p>
            <w:r>
              <w:rPr>
                <w:sz w:val="18"/>
              </w:rPr>
              <w:t>Cairo, Egypt</w:t>
            </w:r>
          </w:p>
        </w:tc>
        <w:tc>
          <w:tcPr>
            <w:tcW w:type="dxa" w:w="2160"/>
          </w:tcPr>
          <w:p>
            <w:r>
              <w:rPr>
                <w:sz w:val="18"/>
              </w:rPr>
              <w:t>~4,500 years</w:t>
            </w:r>
          </w:p>
        </w:tc>
        <w:tc>
          <w:tcPr>
            <w:tcW w:type="dxa" w:w="2160"/>
          </w:tcPr>
          <w:p>
            <w:r>
              <w:rPr>
                <w:sz w:val="18"/>
              </w:rPr>
              <w:t>Oldest intact vessel; solar barque at Giza</w:t>
            </w:r>
          </w:p>
        </w:tc>
      </w:tr>
      <w:tr>
        <w:tc>
          <w:tcPr>
            <w:tcW w:type="dxa" w:w="2160"/>
          </w:tcPr>
          <w:p>
            <w:r>
              <w:rPr>
                <w:sz w:val="18"/>
              </w:rPr>
              <w:t>Oseberg ship</w:t>
            </w:r>
          </w:p>
        </w:tc>
        <w:tc>
          <w:tcPr>
            <w:tcW w:type="dxa" w:w="2160"/>
          </w:tcPr>
          <w:p>
            <w:r>
              <w:rPr>
                <w:sz w:val="18"/>
              </w:rPr>
              <w:t>Oslo, Norway</w:t>
            </w:r>
          </w:p>
        </w:tc>
        <w:tc>
          <w:tcPr>
            <w:tcW w:type="dxa" w:w="2160"/>
          </w:tcPr>
          <w:p>
            <w:r>
              <w:rPr>
                <w:sz w:val="18"/>
              </w:rPr>
              <w:t>~1,190 years</w:t>
            </w:r>
          </w:p>
        </w:tc>
        <w:tc>
          <w:tcPr>
            <w:tcW w:type="dxa" w:w="2160"/>
          </w:tcPr>
          <w:p>
            <w:r>
              <w:rPr>
                <w:sz w:val="18"/>
              </w:rPr>
              <w:t>Finest Viking ship burial; extraordinary carvings</w:t>
            </w:r>
          </w:p>
        </w:tc>
      </w:tr>
      <w:tr>
        <w:tc>
          <w:tcPr>
            <w:tcW w:type="dxa" w:w="2160"/>
          </w:tcPr>
          <w:p>
            <w:r>
              <w:rPr>
                <w:sz w:val="18"/>
              </w:rPr>
              <w:t>Vasa</w:t>
            </w:r>
          </w:p>
        </w:tc>
        <w:tc>
          <w:tcPr>
            <w:tcW w:type="dxa" w:w="2160"/>
          </w:tcPr>
          <w:p>
            <w:r>
              <w:rPr>
                <w:sz w:val="18"/>
              </w:rPr>
              <w:t>Stockholm, Sweden</w:t>
            </w:r>
          </w:p>
        </w:tc>
        <w:tc>
          <w:tcPr>
            <w:tcW w:type="dxa" w:w="2160"/>
          </w:tcPr>
          <w:p>
            <w:r>
              <w:rPr>
                <w:sz w:val="18"/>
              </w:rPr>
              <w:t>Sank 1628, raised 1961</w:t>
            </w:r>
          </w:p>
        </w:tc>
        <w:tc>
          <w:tcPr>
            <w:tcW w:type="dxa" w:w="2160"/>
          </w:tcPr>
          <w:p>
            <w:r>
              <w:rPr>
                <w:sz w:val="18"/>
              </w:rPr>
              <w:t>Most intact 17th-century ship; museum centrepiece</w:t>
            </w:r>
          </w:p>
        </w:tc>
      </w:tr>
      <w:tr>
        <w:tc>
          <w:tcPr>
            <w:tcW w:type="dxa" w:w="2160"/>
          </w:tcPr>
          <w:p>
            <w:r>
              <w:rPr>
                <w:sz w:val="18"/>
              </w:rPr>
              <w:t>HMS Victory</w:t>
            </w:r>
          </w:p>
        </w:tc>
        <w:tc>
          <w:tcPr>
            <w:tcW w:type="dxa" w:w="2160"/>
          </w:tcPr>
          <w:p>
            <w:r>
              <w:rPr>
                <w:sz w:val="18"/>
              </w:rPr>
              <w:t>Portsmouth, UK</w:t>
            </w:r>
          </w:p>
        </w:tc>
        <w:tc>
          <w:tcPr>
            <w:tcW w:type="dxa" w:w="2160"/>
          </w:tcPr>
          <w:p>
            <w:r>
              <w:rPr>
                <w:sz w:val="18"/>
              </w:rPr>
              <w:t>Launched 1765</w:t>
            </w:r>
          </w:p>
        </w:tc>
        <w:tc>
          <w:tcPr>
            <w:tcW w:type="dxa" w:w="2160"/>
          </w:tcPr>
          <w:p>
            <w:r>
              <w:rPr>
                <w:sz w:val="18"/>
              </w:rPr>
              <w:t>Nelson's flagship at Trafalgar; still in commission</w:t>
            </w:r>
          </w:p>
        </w:tc>
      </w:tr>
      <w:tr>
        <w:tc>
          <w:tcPr>
            <w:tcW w:type="dxa" w:w="2160"/>
          </w:tcPr>
          <w:p>
            <w:r>
              <w:rPr>
                <w:sz w:val="18"/>
              </w:rPr>
              <w:t>Cutty Sark</w:t>
            </w:r>
          </w:p>
        </w:tc>
        <w:tc>
          <w:tcPr>
            <w:tcW w:type="dxa" w:w="2160"/>
          </w:tcPr>
          <w:p>
            <w:r>
              <w:rPr>
                <w:sz w:val="18"/>
              </w:rPr>
              <w:t>Greenwich, UK</w:t>
            </w:r>
          </w:p>
        </w:tc>
        <w:tc>
          <w:tcPr>
            <w:tcW w:type="dxa" w:w="2160"/>
          </w:tcPr>
          <w:p>
            <w:r>
              <w:rPr>
                <w:sz w:val="18"/>
              </w:rPr>
              <w:t>Launched 1869</w:t>
            </w:r>
          </w:p>
        </w:tc>
        <w:tc>
          <w:tcPr>
            <w:tcW w:type="dxa" w:w="2160"/>
          </w:tcPr>
          <w:p>
            <w:r>
              <w:rPr>
                <w:sz w:val="18"/>
              </w:rPr>
              <w:t>Last surviving tea clipper; museum ship</w:t>
            </w:r>
          </w:p>
        </w:tc>
      </w:tr>
      <w:tr>
        <w:tc>
          <w:tcPr>
            <w:tcW w:type="dxa" w:w="2160"/>
          </w:tcPr>
          <w:p>
            <w:r>
              <w:rPr>
                <w:sz w:val="18"/>
              </w:rPr>
              <w:t>Hōkūleʻa</w:t>
            </w:r>
          </w:p>
        </w:tc>
        <w:tc>
          <w:tcPr>
            <w:tcW w:type="dxa" w:w="2160"/>
          </w:tcPr>
          <w:p>
            <w:r>
              <w:rPr>
                <w:sz w:val="18"/>
              </w:rPr>
              <w:t>Hawaii, USA</w:t>
            </w:r>
          </w:p>
        </w:tc>
        <w:tc>
          <w:tcPr>
            <w:tcW w:type="dxa" w:w="2160"/>
          </w:tcPr>
          <w:p>
            <w:r>
              <w:rPr>
                <w:sz w:val="18"/>
              </w:rPr>
              <w:t>Launched 1975</w:t>
            </w:r>
          </w:p>
        </w:tc>
        <w:tc>
          <w:tcPr>
            <w:tcW w:type="dxa" w:w="2160"/>
          </w:tcPr>
          <w:p>
            <w:r>
              <w:rPr>
                <w:sz w:val="18"/>
              </w:rPr>
              <w:t>Proved Polynesian wayfinding; sailed 60,000+ nautical miles</w:t>
            </w:r>
          </w:p>
        </w:tc>
      </w:tr>
      <w:tr>
        <w:tc>
          <w:tcPr>
            <w:tcW w:type="dxa" w:w="2160"/>
          </w:tcPr>
          <w:p>
            <w:r>
              <w:rPr>
                <w:sz w:val="18"/>
              </w:rPr>
              <w:t>Dhow builders of Oman</w:t>
            </w:r>
          </w:p>
        </w:tc>
        <w:tc>
          <w:tcPr>
            <w:tcW w:type="dxa" w:w="2160"/>
          </w:tcPr>
          <w:p>
            <w:r>
              <w:rPr>
                <w:sz w:val="18"/>
              </w:rPr>
              <w:t>Sur, Oman</w:t>
            </w:r>
          </w:p>
        </w:tc>
        <w:tc>
          <w:tcPr>
            <w:tcW w:type="dxa" w:w="2160"/>
          </w:tcPr>
          <w:p>
            <w:r>
              <w:rPr>
                <w:sz w:val="18"/>
              </w:rPr>
              <w:t>1,400+ years continuous</w:t>
            </w:r>
          </w:p>
        </w:tc>
        <w:tc>
          <w:tcPr>
            <w:tcW w:type="dxa" w:w="2160"/>
          </w:tcPr>
          <w:p>
            <w:r>
              <w:rPr>
                <w:sz w:val="18"/>
              </w:rPr>
              <w:t>Traditional sewn-plank construction still practised</w:t>
            </w:r>
          </w:p>
        </w:tc>
      </w:tr>
      <w:tr>
        <w:tc>
          <w:tcPr>
            <w:tcW w:type="dxa" w:w="2160"/>
          </w:tcPr>
          <w:p>
            <w:r>
              <w:rPr>
                <w:sz w:val="18"/>
              </w:rPr>
              <w:t>Venetian gondola</w:t>
            </w:r>
          </w:p>
        </w:tc>
        <w:tc>
          <w:tcPr>
            <w:tcW w:type="dxa" w:w="2160"/>
          </w:tcPr>
          <w:p>
            <w:r>
              <w:rPr>
                <w:sz w:val="18"/>
              </w:rPr>
              <w:t>Venice, Italy</w:t>
            </w:r>
          </w:p>
        </w:tc>
        <w:tc>
          <w:tcPr>
            <w:tcW w:type="dxa" w:w="2160"/>
          </w:tcPr>
          <w:p>
            <w:r>
              <w:rPr>
                <w:sz w:val="18"/>
              </w:rPr>
              <w:t>1,000+ years</w:t>
            </w:r>
          </w:p>
        </w:tc>
        <w:tc>
          <w:tcPr>
            <w:tcW w:type="dxa" w:w="2160"/>
          </w:tcPr>
          <w:p>
            <w:r>
              <w:rPr>
                <w:sz w:val="18"/>
              </w:rPr>
              <w:t>Asymmetric hull design; 280 components, 8 wood types</w:t>
            </w:r>
          </w:p>
        </w:tc>
      </w:tr>
      <w:tr>
        <w:tc>
          <w:tcPr>
            <w:tcW w:type="dxa" w:w="2160"/>
          </w:tcPr>
          <w:p>
            <w:r>
              <w:rPr>
                <w:sz w:val="18"/>
              </w:rPr>
              <w:t>Marsh Arab mashoof</w:t>
            </w:r>
          </w:p>
        </w:tc>
        <w:tc>
          <w:tcPr>
            <w:tcW w:type="dxa" w:w="2160"/>
          </w:tcPr>
          <w:p>
            <w:r>
              <w:rPr>
                <w:sz w:val="18"/>
              </w:rPr>
              <w:t>Southern Iraq</w:t>
            </w:r>
          </w:p>
        </w:tc>
        <w:tc>
          <w:tcPr>
            <w:tcW w:type="dxa" w:w="2160"/>
          </w:tcPr>
          <w:p>
            <w:r>
              <w:rPr>
                <w:sz w:val="18"/>
              </w:rPr>
              <w:t>5,000+ years</w:t>
            </w:r>
          </w:p>
        </w:tc>
        <w:tc>
          <w:tcPr>
            <w:tcW w:type="dxa" w:w="2160"/>
          </w:tcPr>
          <w:p>
            <w:r>
              <w:rPr>
                <w:sz w:val="18"/>
              </w:rPr>
              <w:t>Reed canoe unchanged since Sumerian era</w:t>
            </w:r>
          </w:p>
        </w:tc>
      </w:tr>
      <w:tr>
        <w:tc>
          <w:tcPr>
            <w:tcW w:type="dxa" w:w="2160"/>
          </w:tcPr>
          <w:p>
            <w:r>
              <w:rPr>
                <w:sz w:val="18"/>
              </w:rPr>
              <w:t>Polynesian voyaging revival</w:t>
            </w:r>
          </w:p>
        </w:tc>
        <w:tc>
          <w:tcPr>
            <w:tcW w:type="dxa" w:w="2160"/>
          </w:tcPr>
          <w:p>
            <w:r>
              <w:rPr>
                <w:sz w:val="18"/>
              </w:rPr>
              <w:t>Pacific-wide</w:t>
            </w:r>
          </w:p>
        </w:tc>
        <w:tc>
          <w:tcPr>
            <w:tcW w:type="dxa" w:w="2160"/>
          </w:tcPr>
          <w:p>
            <w:r>
              <w:rPr>
                <w:sz w:val="18"/>
              </w:rPr>
              <w:t>Revived 1970s</w:t>
            </w:r>
          </w:p>
        </w:tc>
        <w:tc>
          <w:tcPr>
            <w:tcW w:type="dxa" w:w="2160"/>
          </w:tcPr>
          <w:p>
            <w:r>
              <w:rPr>
                <w:sz w:val="18"/>
              </w:rPr>
              <w:t>Traditional navigation taught to new generations</w:t>
            </w:r>
          </w:p>
        </w:tc>
      </w:tr>
    </w:tbl>
    <w:p>
      <w:r>
        <w:br w:type="page"/>
      </w:r>
    </w:p>
    <w:p>
      <w:pPr>
        <w:pStyle w:val="Heading1"/>
      </w:pPr>
      <w:r>
        <w:rPr>
          <w:rFonts w:ascii="Georgia" w:hAnsi="Georgia"/>
          <w:color w:val="B8860B"/>
        </w:rPr>
        <w:t>Chapter 9: Parallel Timelines — West, East, and the Open Ocean</w:t>
      </w:r>
    </w:p>
    <w:p>
      <w:pPr>
        <w:spacing w:after="120" w:line="312" w:lineRule="auto"/>
      </w:pPr>
      <w:r>
        <w:t>The history of the ship is uniquely suited to the parallel timeline approach because maritime development occurred independently across three great traditions: the Western (Mediterranean/Atlantic), the Eastern (Chinese/Southeast Asian), and the Oceanic (Polynesian/Indian Ocean). The following timeline compares these parallel developments.</w:t>
      </w:r>
    </w:p>
    <w:tbl>
      <w:tblPr>
        <w:tblStyle w:val="LightGrid-Accent1"/>
        <w:tblW w:type="auto" w:w="0"/>
        <w:jc w:val="center"/>
        <w:tblLook w:firstColumn="1" w:firstRow="1" w:lastColumn="0" w:lastRow="0" w:noHBand="0" w:noVBand="1" w:val="04A0"/>
      </w:tblPr>
      <w:tblGrid>
        <w:gridCol w:w="2160"/>
        <w:gridCol w:w="2160"/>
        <w:gridCol w:w="2160"/>
        <w:gridCol w:w="2160"/>
      </w:tblGrid>
      <w:tr>
        <w:tc>
          <w:tcPr>
            <w:tcW w:type="dxa" w:w="2160"/>
          </w:tcPr>
          <w:p>
            <w:pPr>
              <w:jc w:val="center"/>
            </w:pPr>
            <w:r>
              <w:rPr>
                <w:b/>
                <w:sz w:val="19"/>
              </w:rPr>
              <w:t>Era</w:t>
            </w:r>
          </w:p>
        </w:tc>
        <w:tc>
          <w:tcPr>
            <w:tcW w:type="dxa" w:w="2160"/>
          </w:tcPr>
          <w:p>
            <w:pPr>
              <w:jc w:val="center"/>
            </w:pPr>
            <w:r>
              <w:rPr>
                <w:b/>
                <w:sz w:val="19"/>
              </w:rPr>
              <w:t>Western Civilisation</w:t>
            </w:r>
          </w:p>
        </w:tc>
        <w:tc>
          <w:tcPr>
            <w:tcW w:type="dxa" w:w="2160"/>
          </w:tcPr>
          <w:p>
            <w:pPr>
              <w:jc w:val="center"/>
            </w:pPr>
            <w:r>
              <w:rPr>
                <w:b/>
                <w:sz w:val="19"/>
              </w:rPr>
              <w:t>Eastern Civilisation</w:t>
            </w:r>
          </w:p>
        </w:tc>
        <w:tc>
          <w:tcPr>
            <w:tcW w:type="dxa" w:w="2160"/>
          </w:tcPr>
          <w:p>
            <w:pPr>
              <w:jc w:val="center"/>
            </w:pPr>
            <w:r>
              <w:rPr>
                <w:b/>
                <w:sz w:val="19"/>
              </w:rPr>
              <w:t>Oceanic / Indian Ocean</w:t>
            </w:r>
          </w:p>
        </w:tc>
      </w:tr>
      <w:tr>
        <w:tc>
          <w:tcPr>
            <w:tcW w:type="dxa" w:w="2160"/>
          </w:tcPr>
          <w:p>
            <w:r>
              <w:rPr>
                <w:sz w:val="18"/>
              </w:rPr>
              <w:t>~3,000 BCE</w:t>
            </w:r>
          </w:p>
        </w:tc>
        <w:tc>
          <w:tcPr>
            <w:tcW w:type="dxa" w:w="2160"/>
          </w:tcPr>
          <w:p>
            <w:r>
              <w:rPr>
                <w:sz w:val="18"/>
              </w:rPr>
              <w:t>Egyptian planked boats on Nile</w:t>
            </w:r>
          </w:p>
        </w:tc>
        <w:tc>
          <w:tcPr>
            <w:tcW w:type="dxa" w:w="2160"/>
          </w:tcPr>
          <w:p>
            <w:r>
              <w:rPr>
                <w:sz w:val="18"/>
              </w:rPr>
              <w:t>Austronesian outrigger canoes</w:t>
            </w:r>
          </w:p>
        </w:tc>
        <w:tc>
          <w:tcPr>
            <w:tcW w:type="dxa" w:w="2160"/>
          </w:tcPr>
          <w:p>
            <w:r>
              <w:rPr>
                <w:sz w:val="18"/>
              </w:rPr>
              <w:t>Indian Ocean reed boats</w:t>
            </w:r>
          </w:p>
        </w:tc>
      </w:tr>
      <w:tr>
        <w:tc>
          <w:tcPr>
            <w:tcW w:type="dxa" w:w="2160"/>
          </w:tcPr>
          <w:p>
            <w:r>
              <w:rPr>
                <w:sz w:val="18"/>
              </w:rPr>
              <w:t>~1,500 BCE</w:t>
            </w:r>
          </w:p>
        </w:tc>
        <w:tc>
          <w:tcPr>
            <w:tcW w:type="dxa" w:w="2160"/>
          </w:tcPr>
          <w:p>
            <w:r>
              <w:rPr>
                <w:sz w:val="18"/>
              </w:rPr>
              <w:t>Phoenician bireme; Mediterranean trade</w:t>
            </w:r>
          </w:p>
        </w:tc>
        <w:tc>
          <w:tcPr>
            <w:tcW w:type="dxa" w:w="2160"/>
          </w:tcPr>
          <w:p>
            <w:r>
              <w:rPr>
                <w:sz w:val="18"/>
              </w:rPr>
              <w:t>Chinese river junks</w:t>
            </w:r>
          </w:p>
        </w:tc>
        <w:tc>
          <w:tcPr>
            <w:tcW w:type="dxa" w:w="2160"/>
          </w:tcPr>
          <w:p>
            <w:r>
              <w:rPr>
                <w:sz w:val="18"/>
              </w:rPr>
              <w:t>Polynesian double-hull canoes</w:t>
            </w:r>
          </w:p>
        </w:tc>
      </w:tr>
      <w:tr>
        <w:tc>
          <w:tcPr>
            <w:tcW w:type="dxa" w:w="2160"/>
          </w:tcPr>
          <w:p>
            <w:r>
              <w:rPr>
                <w:sz w:val="18"/>
              </w:rPr>
              <w:t>~500 BCE</w:t>
            </w:r>
          </w:p>
        </w:tc>
        <w:tc>
          <w:tcPr>
            <w:tcW w:type="dxa" w:w="2160"/>
          </w:tcPr>
          <w:p>
            <w:r>
              <w:rPr>
                <w:sz w:val="18"/>
              </w:rPr>
              <w:t>Greek trireme; Salamis (480 BCE)</w:t>
            </w:r>
          </w:p>
        </w:tc>
        <w:tc>
          <w:tcPr>
            <w:tcW w:type="dxa" w:w="2160"/>
          </w:tcPr>
          <w:p>
            <w:r>
              <w:rPr>
                <w:sz w:val="18"/>
              </w:rPr>
              <w:t>Warring States naval warfare</w:t>
            </w:r>
          </w:p>
        </w:tc>
        <w:tc>
          <w:tcPr>
            <w:tcW w:type="dxa" w:w="2160"/>
          </w:tcPr>
          <w:p>
            <w:r>
              <w:rPr>
                <w:sz w:val="18"/>
              </w:rPr>
              <w:t>Polynesian colonise Fiji, Tonga, Samoa</w:t>
            </w:r>
          </w:p>
        </w:tc>
      </w:tr>
      <w:tr>
        <w:tc>
          <w:tcPr>
            <w:tcW w:type="dxa" w:w="2160"/>
          </w:tcPr>
          <w:p>
            <w:r>
              <w:rPr>
                <w:sz w:val="18"/>
              </w:rPr>
              <w:t>~200 BCE</w:t>
            </w:r>
          </w:p>
        </w:tc>
        <w:tc>
          <w:tcPr>
            <w:tcW w:type="dxa" w:w="2160"/>
          </w:tcPr>
          <w:p>
            <w:r>
              <w:rPr>
                <w:sz w:val="18"/>
              </w:rPr>
              <w:t>Roman navy; Mare Nostrum</w:t>
            </w:r>
          </w:p>
        </w:tc>
        <w:tc>
          <w:tcPr>
            <w:tcW w:type="dxa" w:w="2160"/>
          </w:tcPr>
          <w:p>
            <w:r>
              <w:rPr>
                <w:sz w:val="18"/>
              </w:rPr>
              <w:t>Chinese watertight compartments</w:t>
            </w:r>
          </w:p>
        </w:tc>
        <w:tc>
          <w:tcPr>
            <w:tcW w:type="dxa" w:w="2160"/>
          </w:tcPr>
          <w:p>
            <w:r>
              <w:rPr>
                <w:sz w:val="18"/>
              </w:rPr>
              <w:t>Indian Ocean monsoon trade routes</w:t>
            </w:r>
          </w:p>
        </w:tc>
      </w:tr>
      <w:tr>
        <w:tc>
          <w:tcPr>
            <w:tcW w:type="dxa" w:w="2160"/>
          </w:tcPr>
          <w:p>
            <w:r>
              <w:rPr>
                <w:sz w:val="18"/>
              </w:rPr>
              <w:t>~800 CE</w:t>
            </w:r>
          </w:p>
        </w:tc>
        <w:tc>
          <w:tcPr>
            <w:tcW w:type="dxa" w:w="2160"/>
          </w:tcPr>
          <w:p>
            <w:r>
              <w:rPr>
                <w:sz w:val="18"/>
              </w:rPr>
              <w:t>Viking longships; Norse expansion</w:t>
            </w:r>
          </w:p>
        </w:tc>
        <w:tc>
          <w:tcPr>
            <w:tcW w:type="dxa" w:w="2160"/>
          </w:tcPr>
          <w:p>
            <w:r>
              <w:rPr>
                <w:sz w:val="18"/>
              </w:rPr>
              <w:t>Tang dynasty ocean-going junks</w:t>
            </w:r>
          </w:p>
        </w:tc>
        <w:tc>
          <w:tcPr>
            <w:tcW w:type="dxa" w:w="2160"/>
          </w:tcPr>
          <w:p>
            <w:r>
              <w:rPr>
                <w:sz w:val="18"/>
              </w:rPr>
              <w:t>Polynesian reach New Zealand (~1250)</w:t>
            </w:r>
          </w:p>
        </w:tc>
      </w:tr>
      <w:tr>
        <w:tc>
          <w:tcPr>
            <w:tcW w:type="dxa" w:w="2160"/>
          </w:tcPr>
          <w:p>
            <w:r>
              <w:rPr>
                <w:sz w:val="18"/>
              </w:rPr>
              <w:t>1405–1433</w:t>
            </w:r>
          </w:p>
        </w:tc>
        <w:tc>
          <w:tcPr>
            <w:tcW w:type="dxa" w:w="2160"/>
          </w:tcPr>
          <w:p>
            <w:r>
              <w:rPr>
                <w:sz w:val="18"/>
              </w:rPr>
              <w:t>Portuguese exploring African coast</w:t>
            </w:r>
          </w:p>
        </w:tc>
        <w:tc>
          <w:tcPr>
            <w:tcW w:type="dxa" w:w="2160"/>
          </w:tcPr>
          <w:p>
            <w:r>
              <w:rPr>
                <w:sz w:val="18"/>
              </w:rPr>
              <w:t>Zheng He treasure fleet (300+ ships)</w:t>
            </w:r>
          </w:p>
        </w:tc>
        <w:tc>
          <w:tcPr>
            <w:tcW w:type="dxa" w:w="2160"/>
          </w:tcPr>
          <w:p>
            <w:r>
              <w:rPr>
                <w:sz w:val="18"/>
              </w:rPr>
              <w:t>Arab dhow trade network at peak</w:t>
            </w:r>
          </w:p>
        </w:tc>
      </w:tr>
      <w:tr>
        <w:tc>
          <w:tcPr>
            <w:tcW w:type="dxa" w:w="2160"/>
          </w:tcPr>
          <w:p>
            <w:r>
              <w:rPr>
                <w:sz w:val="18"/>
              </w:rPr>
              <w:t>1492–1522</w:t>
            </w:r>
          </w:p>
        </w:tc>
        <w:tc>
          <w:tcPr>
            <w:tcW w:type="dxa" w:w="2160"/>
          </w:tcPr>
          <w:p>
            <w:r>
              <w:rPr>
                <w:sz w:val="18"/>
              </w:rPr>
              <w:t>Columbus, da Gama, Magellan</w:t>
            </w:r>
          </w:p>
        </w:tc>
        <w:tc>
          <w:tcPr>
            <w:tcW w:type="dxa" w:w="2160"/>
          </w:tcPr>
          <w:p>
            <w:r>
              <w:rPr>
                <w:sz w:val="18"/>
              </w:rPr>
              <w:t>Ming dynasty withdraws from sea</w:t>
            </w:r>
          </w:p>
        </w:tc>
        <w:tc>
          <w:tcPr>
            <w:tcW w:type="dxa" w:w="2160"/>
          </w:tcPr>
          <w:p>
            <w:r>
              <w:rPr>
                <w:sz w:val="18"/>
              </w:rPr>
              <w:t>Indian Ocean trade continues</w:t>
            </w:r>
          </w:p>
        </w:tc>
      </w:tr>
      <w:tr>
        <w:tc>
          <w:tcPr>
            <w:tcW w:type="dxa" w:w="2160"/>
          </w:tcPr>
          <w:p>
            <w:r>
              <w:rPr>
                <w:sz w:val="18"/>
              </w:rPr>
              <w:t>1600–1800</w:t>
            </w:r>
          </w:p>
        </w:tc>
        <w:tc>
          <w:tcPr>
            <w:tcW w:type="dxa" w:w="2160"/>
          </w:tcPr>
          <w:p>
            <w:r>
              <w:rPr>
                <w:sz w:val="18"/>
              </w:rPr>
              <w:t>Age of Sail; colonial empires</w:t>
            </w:r>
          </w:p>
        </w:tc>
        <w:tc>
          <w:tcPr>
            <w:tcW w:type="dxa" w:w="2160"/>
          </w:tcPr>
          <w:p>
            <w:r>
              <w:rPr>
                <w:sz w:val="18"/>
              </w:rPr>
              <w:t>Qing dynasty coastal trade</w:t>
            </w:r>
          </w:p>
        </w:tc>
        <w:tc>
          <w:tcPr>
            <w:tcW w:type="dxa" w:w="2160"/>
          </w:tcPr>
          <w:p>
            <w:r>
              <w:rPr>
                <w:sz w:val="18"/>
              </w:rPr>
              <w:t>Polynesian navigation knowledge fading</w:t>
            </w:r>
          </w:p>
        </w:tc>
      </w:tr>
      <w:tr>
        <w:tc>
          <w:tcPr>
            <w:tcW w:type="dxa" w:w="2160"/>
          </w:tcPr>
          <w:p>
            <w:r>
              <w:rPr>
                <w:sz w:val="18"/>
              </w:rPr>
              <w:t>1807–1900</w:t>
            </w:r>
          </w:p>
        </w:tc>
        <w:tc>
          <w:tcPr>
            <w:tcW w:type="dxa" w:w="2160"/>
          </w:tcPr>
          <w:p>
            <w:r>
              <w:rPr>
                <w:sz w:val="18"/>
              </w:rPr>
              <w:t>Steam revolution; Suez Canal (1869)</w:t>
            </w:r>
          </w:p>
        </w:tc>
        <w:tc>
          <w:tcPr>
            <w:tcW w:type="dxa" w:w="2160"/>
          </w:tcPr>
          <w:p>
            <w:r>
              <w:rPr>
                <w:sz w:val="18"/>
              </w:rPr>
              <w:t>Forced opening of Chinese ports</w:t>
            </w:r>
          </w:p>
        </w:tc>
        <w:tc>
          <w:tcPr>
            <w:tcW w:type="dxa" w:w="2160"/>
          </w:tcPr>
          <w:p>
            <w:r>
              <w:rPr>
                <w:sz w:val="18"/>
              </w:rPr>
              <w:t>Colonial disruption of Pacific</w:t>
            </w:r>
          </w:p>
        </w:tc>
      </w:tr>
      <w:tr>
        <w:tc>
          <w:tcPr>
            <w:tcW w:type="dxa" w:w="2160"/>
          </w:tcPr>
          <w:p>
            <w:r>
              <w:rPr>
                <w:sz w:val="18"/>
              </w:rPr>
              <w:t>1956–present</w:t>
            </w:r>
          </w:p>
        </w:tc>
        <w:tc>
          <w:tcPr>
            <w:tcW w:type="dxa" w:w="2160"/>
          </w:tcPr>
          <w:p>
            <w:r>
              <w:rPr>
                <w:sz w:val="18"/>
              </w:rPr>
              <w:t>Container revolution; UNCLOS</w:t>
            </w:r>
          </w:p>
        </w:tc>
        <w:tc>
          <w:tcPr>
            <w:tcW w:type="dxa" w:w="2160"/>
          </w:tcPr>
          <w:p>
            <w:r>
              <w:rPr>
                <w:sz w:val="18"/>
              </w:rPr>
              <w:t>China becomes world's largest shipbuilder</w:t>
            </w:r>
          </w:p>
        </w:tc>
        <w:tc>
          <w:tcPr>
            <w:tcW w:type="dxa" w:w="2160"/>
          </w:tcPr>
          <w:p>
            <w:r>
              <w:rPr>
                <w:sz w:val="18"/>
              </w:rPr>
              <w:t>Hōkūleʻa revival (1975)</w:t>
            </w:r>
          </w:p>
        </w:tc>
      </w:tr>
    </w:tbl>
    <w:p>
      <w:r>
        <w:br w:type="page"/>
      </w:r>
    </w:p>
    <w:p>
      <w:pPr>
        <w:pStyle w:val="Heading1"/>
      </w:pPr>
      <w:r>
        <w:rPr>
          <w:rFonts w:ascii="Georgia" w:hAnsi="Georgia"/>
          <w:color w:val="B8860B"/>
        </w:rPr>
        <w:t>Conclusion: The Vessel That Made the World One</w:t>
      </w:r>
    </w:p>
    <w:p>
      <w:pPr>
        <w:spacing w:after="120" w:line="312" w:lineRule="auto"/>
      </w:pPr>
      <w:r>
        <w:t>The ship is the relay that completed the circle. Fire gave humanity energy. Trees gave material. Rivers gave corridors. Horses gave speed on land. Roads gave permanent overland networks. But it was the ship that connected the continents, bridged the oceans, and made the world one interconnected system. Without the ship, there is no spice trade, no Age of Exploration, no global economy, no submarine internet cables, no international law. The ship is the vehicle that carried civilisation across the 71% of the planet's surface that every other relay could not reach.</w:t>
      </w:r>
    </w:p>
    <w:p>
      <w:pPr>
        <w:spacing w:after="120" w:line="312" w:lineRule="auto"/>
      </w:pPr>
      <w:r>
        <w:t>Across the Physical Web, the ship drove innovations in materials science, propulsion, and navigation that remain the backbone of global trade — 90% of the world's goods still move by sea. Across the Biological Web, the ship created the global food supply chain, from ancient fishing to the spice trade to refrigerated cargo. Across the Digital Web, the ship laid the submarine cables that carry 95% of the world's internet traffic and pioneered the containerisation that standardised global logistics. Across the Social Web, the ship created the oldest system of international law, built and destroyed empires, and carried the largest migrations in human history. Across the Consciousness Web, the ship is the vehicle of the soul — from Ra's solar barque to Viking ship burials to the Māori waka that defines tribal identity.</w:t>
      </w:r>
    </w:p>
    <w:p>
      <w:pPr>
        <w:spacing w:after="120" w:line="312" w:lineRule="auto"/>
      </w:pPr>
      <w:r>
        <w:t>The ship is not merely a vehicle. It is a floating civilisation — a self-contained world that carries law, culture, food, information, and consciousness across the waters that divide us. When the Ever Given blocked the Suez Canal in 2021, the world discovered in six days what it should have always known: that the ship is the invisible infrastructure upon which the modern world depends. The remarkable ship endures.</w:t>
      </w:r>
    </w:p>
    <w:p>
      <w:pPr>
        <w:spacing w:before="160" w:after="160"/>
        <w:ind w:left="850" w:right="850"/>
      </w:pPr>
      <w:r>
        <w:rPr>
          <w:i/>
          <w:color w:val="555555"/>
          <w:sz w:val="21"/>
        </w:rPr>
        <w:t>"Ships are the nearest things to dreams that hands have ever made."</w:t>
      </w:r>
      <w:r>
        <w:rPr>
          <w:color w:val="888888"/>
          <w:sz w:val="20"/>
        </w:rPr>
        <w:br/>
        <w:t>— Robert N. Rose</w:t>
      </w:r>
    </w:p>
    <w:p/>
    <w:p>
      <w:pPr>
        <w:pStyle w:val="Heading1"/>
      </w:pPr>
      <w:r>
        <w:rPr>
          <w:rFonts w:ascii="Georgia" w:hAnsi="Georgia"/>
          <w:color w:val="B8860B"/>
        </w:rPr>
        <w:t>References</w:t>
      </w:r>
    </w:p>
    <w:p>
      <w:pPr>
        <w:spacing w:after="40"/>
      </w:pPr>
      <w:r>
        <w:rPr>
          <w:color w:val="555555"/>
          <w:sz w:val="18"/>
        </w:rPr>
        <w:t>[1] Casson, L. (1995). Ships and Seamanship in the Ancient World. Johns Hopkins University Press.</w:t>
      </w:r>
    </w:p>
    <w:p>
      <w:pPr>
        <w:spacing w:after="40"/>
      </w:pPr>
      <w:r>
        <w:rPr>
          <w:color w:val="555555"/>
          <w:sz w:val="18"/>
        </w:rPr>
        <w:t>[2] Mahan, A.T. (1890). The Influence of Sea Power Upon History, 1660–1783. Little, Brown and Company.</w:t>
      </w:r>
    </w:p>
    <w:p>
      <w:pPr>
        <w:spacing w:after="40"/>
      </w:pPr>
      <w:r>
        <w:rPr>
          <w:color w:val="555555"/>
          <w:sz w:val="18"/>
        </w:rPr>
        <w:t>[3] Levathes, L. (1994). When China Ruled the Seas: The Treasure Fleet of the Dragon Throne. Oxford University Press.</w:t>
      </w:r>
    </w:p>
    <w:p>
      <w:pPr>
        <w:spacing w:after="40"/>
      </w:pPr>
      <w:r>
        <w:rPr>
          <w:color w:val="555555"/>
          <w:sz w:val="18"/>
        </w:rPr>
        <w:t>[4] Lewis, D. (1972). We, the Navigators: The Ancient Art of Landfinding in the Pacific. University of Hawaii Press.</w:t>
      </w:r>
    </w:p>
    <w:p>
      <w:pPr>
        <w:spacing w:after="40"/>
      </w:pPr>
      <w:r>
        <w:rPr>
          <w:color w:val="555555"/>
          <w:sz w:val="18"/>
        </w:rPr>
        <w:t>[5] Grotius, H. (1609). Mare Liberum (The Freedom of the Seas). Trans. R. Van Deman Magoffin.</w:t>
      </w:r>
    </w:p>
    <w:p>
      <w:pPr>
        <w:spacing w:after="40"/>
      </w:pPr>
      <w:r>
        <w:rPr>
          <w:color w:val="555555"/>
          <w:sz w:val="18"/>
        </w:rPr>
        <w:t>[6] Levinson, M. (2006). The Box: How the Shipping Container Made the World Smaller and the World Economy Bigger. Princeton University Press.</w:t>
      </w:r>
    </w:p>
    <w:p>
      <w:pPr>
        <w:spacing w:after="40"/>
      </w:pPr>
      <w:r>
        <w:rPr>
          <w:color w:val="555555"/>
          <w:sz w:val="18"/>
        </w:rPr>
        <w:t>[7] Lind, J. (1753). A Treatise of the Scurvy. Edinburgh: Sands, Murray and Cochran.</w:t>
      </w:r>
    </w:p>
    <w:p>
      <w:pPr>
        <w:spacing w:after="40"/>
      </w:pPr>
      <w:r>
        <w:rPr>
          <w:color w:val="555555"/>
          <w:sz w:val="18"/>
        </w:rPr>
        <w:t>[8] Homer. The Odyssey. Trans. R. Fagles (1996). Penguin Classics.</w:t>
      </w:r>
    </w:p>
    <w:p>
      <w:pPr>
        <w:spacing w:after="40"/>
      </w:pPr>
      <w:r>
        <w:rPr>
          <w:color w:val="555555"/>
          <w:sz w:val="18"/>
        </w:rPr>
        <w:t>[9] Plutarch. Life of Theseus. Trans. J. Dryden.</w:t>
      </w:r>
    </w:p>
    <w:p>
      <w:pPr>
        <w:spacing w:after="40"/>
      </w:pPr>
      <w:r>
        <w:rPr>
          <w:color w:val="555555"/>
          <w:sz w:val="18"/>
        </w:rPr>
        <w:t>[10] Broodbank, C. (2013). The Making of the Middle Sea: A History of the Mediterranean. Thames &amp; Hudson.</w:t>
      </w:r>
    </w:p>
    <w:p>
      <w:pPr>
        <w:spacing w:after="40"/>
      </w:pPr>
      <w:r>
        <w:rPr>
          <w:color w:val="555555"/>
          <w:sz w:val="18"/>
        </w:rPr>
        <w:t>[11] Hōkūleʻa Polynesian Voyaging Society. https://hokulea.com/polynesian-wayfinding/</w:t>
      </w:r>
    </w:p>
    <w:p>
      <w:pPr>
        <w:spacing w:after="40"/>
      </w:pPr>
      <w:r>
        <w:rPr>
          <w:color w:val="555555"/>
          <w:sz w:val="18"/>
        </w:rPr>
        <w:t>[12] United Nations Convention on the Law of the Sea (UNCLOS), 1982.</w:t>
      </w:r>
    </w:p>
    <w:p>
      <w:pPr>
        <w:spacing w:after="40"/>
      </w:pPr>
      <w:r>
        <w:rPr>
          <w:color w:val="555555"/>
          <w:sz w:val="18"/>
        </w:rPr>
        <w:t>[13] Verne, J. (1870). Twenty Thousand Leagues Under the Sea.</w:t>
      </w:r>
    </w:p>
    <w:p/>
    <w:p>
      <w:pPr>
        <w:jc w:val="center"/>
      </w:pPr>
      <w:r>
        <w:rPr>
          <w:rFonts w:ascii="Georgia" w:hAnsi="Georgia"/>
          <w:color w:val="B8860B"/>
          <w:sz w:val="18"/>
        </w:rPr>
        <w:t>iAAi — Principia Tectonica — Nigel T. Dearden</w:t>
      </w:r>
      <w:r>
        <w:rPr>
          <w:rFonts w:ascii="Georgia" w:hAnsi="Georgia"/>
          <w:color w:val="888888"/>
          <w:sz w:val="18"/>
        </w:rPr>
        <w:br/>
        <w:t>Per Arya Ad Astra</w:t>
      </w:r>
      <w:r>
        <w:rPr>
          <w:rFonts w:ascii="Georgia" w:hAnsi="Georgia"/>
          <w:color w:val="888888"/>
          <w:sz w:val="18"/>
        </w:rPr>
        <w:br/>
        <w:t>La Menara Series — REF-SHIPS-001</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eorgia" w:hAnsi="Georgia"/>
      <w:color w:val="1A1A2E"/>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Georgia" w:hAnsi="Georgia"/>
      <w:b/>
      <w:bCs/>
      <w:color w:val="0A1628"/>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Georgia" w:hAnsi="Georgia"/>
      <w:b/>
      <w:bCs/>
      <w:color w:val="0A1628"/>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Georgia" w:hAnsi="Georgia"/>
      <w:b/>
      <w:bCs/>
      <w:color w:val="0A16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