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D2B0" w14:textId="77777777" w:rsidR="00FF5D14" w:rsidRDefault="00FE0E7E">
      <w:pPr>
        <w:pStyle w:val="MdHeading1"/>
      </w:pPr>
      <w:r>
        <w:t>Thunderbirds Complete Vehicle Manual</w:t>
      </w:r>
    </w:p>
    <w:p w14:paraId="5FF069DA" w14:textId="77777777" w:rsidR="00FF5D14" w:rsidRDefault="00FE0E7E">
      <w:pPr>
        <w:pStyle w:val="MdParagraph"/>
      </w:pPr>
      <w:r>
        <w:rPr>
          <w:rStyle w:val="MdStrong"/>
        </w:rPr>
        <w:t>Doc 9 — Player's Manual Supplement</w:t>
      </w:r>
      <w:r>
        <w:t xml:space="preserve"> </w:t>
      </w:r>
      <w:r>
        <w:rPr>
          <w:rStyle w:val="MdStrong"/>
        </w:rPr>
        <w:t>Infrastructure Academy | An Infrastructure Odyssey</w:t>
      </w:r>
      <w:r>
        <w:t xml:space="preserve"> </w:t>
      </w:r>
      <w:r>
        <w:rPr>
          <w:rStyle w:val="MdStrong"/>
        </w:rPr>
        <w:t>IAAI / TRE-GLP | iCard Series B393K</w:t>
      </w:r>
    </w:p>
    <w:p w14:paraId="2519A7B7" w14:textId="77777777" w:rsidR="00FF5D14" w:rsidRDefault="00FF5D14">
      <w:pPr>
        <w:pStyle w:val="MdSpace"/>
        <w:spacing w:after="60"/>
      </w:pPr>
    </w:p>
    <w:p w14:paraId="6443D0F3" w14:textId="77777777" w:rsidR="00FF5D14" w:rsidRDefault="00FF5D14">
      <w:pPr>
        <w:pStyle w:val="MdHr"/>
        <w:pBdr>
          <w:bottom w:val="single" w:sz="6" w:space="1" w:color="auto"/>
        </w:pBdr>
      </w:pPr>
    </w:p>
    <w:p w14:paraId="18B3E055" w14:textId="77777777" w:rsidR="00FF5D14" w:rsidRDefault="00FF5D14">
      <w:pPr>
        <w:pStyle w:val="MdSpace"/>
        <w:spacing w:after="60"/>
      </w:pPr>
    </w:p>
    <w:p w14:paraId="47B1DF7D" w14:textId="77777777" w:rsidR="00FF5D14" w:rsidRDefault="00FE0E7E">
      <w:pPr>
        <w:pStyle w:val="MdHeading2"/>
      </w:pPr>
      <w:r>
        <w:t>Overview</w:t>
      </w:r>
    </w:p>
    <w:p w14:paraId="0DD7AA9C" w14:textId="77777777" w:rsidR="00FF5D14" w:rsidRDefault="00FE0E7E">
      <w:pPr>
        <w:pStyle w:val="MdParagraph"/>
      </w:pPr>
      <w:r>
        <w:t xml:space="preserve">The Thunderbirds franchise, spanning from Gerry Anderson's original 1965 Supermarionation series through the 2015-2020 CGI reboot </w:t>
      </w:r>
      <w:r>
        <w:rPr>
          <w:rStyle w:val="MdEm"/>
        </w:rPr>
        <w:t>Thunderbirds Are Go</w:t>
      </w:r>
      <w:r>
        <w:t xml:space="preserve">, features one of the most comprehensive vehicle fleets in science fiction history. Across all series and films, approximately </w:t>
      </w:r>
      <w:r>
        <w:rPr>
          <w:rStyle w:val="MdStrong"/>
        </w:rPr>
        <w:t>34 distinct named vehicles</w:t>
      </w:r>
      <w:r>
        <w:t xml:space="preserve"> operate within the International Rescue organisation and its associated operations [1].</w:t>
      </w:r>
    </w:p>
    <w:p w14:paraId="25B8E13D" w14:textId="77777777" w:rsidR="00FF5D14" w:rsidRDefault="00FF5D14">
      <w:pPr>
        <w:pStyle w:val="MdSpace"/>
        <w:spacing w:after="60"/>
      </w:pPr>
    </w:p>
    <w:p w14:paraId="40A5AE56" w14:textId="77777777" w:rsidR="00FF5D14" w:rsidRDefault="00FE0E7E">
      <w:pPr>
        <w:pStyle w:val="MdParagraph"/>
      </w:pPr>
      <w:r>
        <w:t xml:space="preserve">Infrastructure Academy reimagines the five core Thunderbird machines as the </w:t>
      </w:r>
      <w:r>
        <w:rPr>
          <w:rStyle w:val="MdStrong"/>
        </w:rPr>
        <w:t>MPNC Fleet</w:t>
      </w:r>
      <w:r>
        <w:t xml:space="preserve"> (Multi-Purpose Nuclear Craft), aligning each craft to a FITS personality type, an infrastructure web domain, and a specialisation that maps directly to the 12 relay missions in the game. This manual catalogues every vehicle, its canonical specifications, and its Infrastructure Academy integration.</w:t>
      </w:r>
    </w:p>
    <w:p w14:paraId="2F1DF687" w14:textId="77777777" w:rsidR="00FF5D14" w:rsidRDefault="00FF5D14">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3390"/>
        <w:gridCol w:w="1104"/>
        <w:gridCol w:w="4532"/>
      </w:tblGrid>
      <w:tr w:rsidR="00FF5D14" w14:paraId="3A9BE8D1"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2B87785A" w14:textId="77777777" w:rsidR="00FF5D14" w:rsidRDefault="00FE0E7E">
            <w:pPr>
              <w:pStyle w:val="MdTableHeader"/>
            </w:pPr>
            <w:r>
              <w:t>Category</w:t>
            </w:r>
          </w:p>
        </w:tc>
        <w:tc>
          <w:tcPr>
            <w:tcW w:w="0" w:type="auto"/>
            <w:tcMar>
              <w:top w:w="100" w:type="dxa"/>
              <w:left w:w="120" w:type="dxa"/>
              <w:bottom w:w="100" w:type="dxa"/>
              <w:right w:w="120" w:type="dxa"/>
            </w:tcMar>
            <w:vAlign w:val="center"/>
          </w:tcPr>
          <w:p w14:paraId="0720F056" w14:textId="77777777" w:rsidR="00FF5D14" w:rsidRDefault="00FE0E7E">
            <w:pPr>
              <w:pStyle w:val="MdTableHeader"/>
            </w:pPr>
            <w:r>
              <w:t>Count</w:t>
            </w:r>
          </w:p>
        </w:tc>
        <w:tc>
          <w:tcPr>
            <w:tcW w:w="0" w:type="auto"/>
            <w:tcMar>
              <w:top w:w="100" w:type="dxa"/>
              <w:left w:w="120" w:type="dxa"/>
              <w:bottom w:w="100" w:type="dxa"/>
              <w:right w:w="120" w:type="dxa"/>
            </w:tcMar>
            <w:vAlign w:val="center"/>
          </w:tcPr>
          <w:p w14:paraId="15B0CC57" w14:textId="77777777" w:rsidR="00FF5D14" w:rsidRDefault="00FE0E7E">
            <w:pPr>
              <w:pStyle w:val="MdTableHeader"/>
            </w:pPr>
            <w:r>
              <w:t>Examples</w:t>
            </w:r>
          </w:p>
        </w:tc>
      </w:tr>
      <w:tr w:rsidR="00FF5D14" w14:paraId="42F8A75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A3F7125" w14:textId="77777777" w:rsidR="00FF5D14" w:rsidRDefault="00FE0E7E">
            <w:pPr>
              <w:pStyle w:val="MdTableCell"/>
            </w:pPr>
            <w:r>
              <w:t>Main Thunderbird Machines</w:t>
            </w:r>
          </w:p>
        </w:tc>
        <w:tc>
          <w:tcPr>
            <w:tcW w:w="0" w:type="auto"/>
            <w:tcMar>
              <w:top w:w="80" w:type="dxa"/>
              <w:left w:w="120" w:type="dxa"/>
              <w:bottom w:w="80" w:type="dxa"/>
              <w:right w:w="120" w:type="dxa"/>
            </w:tcMar>
            <w:vAlign w:val="center"/>
          </w:tcPr>
          <w:p w14:paraId="3EE45C67" w14:textId="77777777" w:rsidR="00FF5D14" w:rsidRDefault="00FE0E7E">
            <w:pPr>
              <w:pStyle w:val="MdTableCell"/>
            </w:pPr>
            <w:r>
              <w:t>7</w:t>
            </w:r>
          </w:p>
        </w:tc>
        <w:tc>
          <w:tcPr>
            <w:tcW w:w="0" w:type="auto"/>
            <w:tcMar>
              <w:top w:w="80" w:type="dxa"/>
              <w:left w:w="120" w:type="dxa"/>
              <w:bottom w:w="80" w:type="dxa"/>
              <w:right w:w="120" w:type="dxa"/>
            </w:tcMar>
            <w:vAlign w:val="center"/>
          </w:tcPr>
          <w:p w14:paraId="59B9AB97" w14:textId="77777777" w:rsidR="00FF5D14" w:rsidRDefault="00FE0E7E">
            <w:pPr>
              <w:pStyle w:val="MdTableCell"/>
            </w:pPr>
            <w:r>
              <w:t>TB-1 through TB-5, TB-6, TB-Shadow</w:t>
            </w:r>
          </w:p>
        </w:tc>
      </w:tr>
      <w:tr w:rsidR="00FF5D14" w14:paraId="48B9842D"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8383BCC" w14:textId="77777777" w:rsidR="00FF5D14" w:rsidRDefault="00FE0E7E">
            <w:pPr>
              <w:pStyle w:val="MdTableCell"/>
            </w:pPr>
            <w:r>
              <w:t>Pod Vehicles</w:t>
            </w:r>
          </w:p>
        </w:tc>
        <w:tc>
          <w:tcPr>
            <w:tcW w:w="0" w:type="auto"/>
            <w:tcMar>
              <w:top w:w="80" w:type="dxa"/>
              <w:left w:w="120" w:type="dxa"/>
              <w:bottom w:w="80" w:type="dxa"/>
              <w:right w:w="120" w:type="dxa"/>
            </w:tcMar>
            <w:vAlign w:val="center"/>
          </w:tcPr>
          <w:p w14:paraId="005AEBBD" w14:textId="77777777" w:rsidR="00FF5D14" w:rsidRDefault="00FE0E7E">
            <w:pPr>
              <w:pStyle w:val="MdTableCell"/>
            </w:pPr>
            <w:r>
              <w:t>15</w:t>
            </w:r>
          </w:p>
        </w:tc>
        <w:tc>
          <w:tcPr>
            <w:tcW w:w="0" w:type="auto"/>
            <w:tcMar>
              <w:top w:w="80" w:type="dxa"/>
              <w:left w:w="120" w:type="dxa"/>
              <w:bottom w:w="80" w:type="dxa"/>
              <w:right w:w="120" w:type="dxa"/>
            </w:tcMar>
            <w:vAlign w:val="center"/>
          </w:tcPr>
          <w:p w14:paraId="3B1250FB" w14:textId="77777777" w:rsidR="00FF5D14" w:rsidRDefault="00FE0E7E">
            <w:pPr>
              <w:pStyle w:val="MdTableCell"/>
            </w:pPr>
            <w:r>
              <w:t>The Mole, Firefly, Excavator</w:t>
            </w:r>
          </w:p>
        </w:tc>
      </w:tr>
      <w:tr w:rsidR="00FF5D14" w14:paraId="163B238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0109628" w14:textId="77777777" w:rsidR="00FF5D14" w:rsidRDefault="00FE0E7E">
            <w:pPr>
              <w:pStyle w:val="MdTableCell"/>
            </w:pPr>
            <w:r>
              <w:t>FAB Vehicles</w:t>
            </w:r>
          </w:p>
        </w:tc>
        <w:tc>
          <w:tcPr>
            <w:tcW w:w="0" w:type="auto"/>
            <w:tcMar>
              <w:top w:w="80" w:type="dxa"/>
              <w:left w:w="120" w:type="dxa"/>
              <w:bottom w:w="80" w:type="dxa"/>
              <w:right w:w="120" w:type="dxa"/>
            </w:tcMar>
            <w:vAlign w:val="center"/>
          </w:tcPr>
          <w:p w14:paraId="675D2DE8" w14:textId="77777777" w:rsidR="00FF5D14" w:rsidRDefault="00FE0E7E">
            <w:pPr>
              <w:pStyle w:val="MdTableCell"/>
            </w:pPr>
            <w:r>
              <w:t>3</w:t>
            </w:r>
          </w:p>
        </w:tc>
        <w:tc>
          <w:tcPr>
            <w:tcW w:w="0" w:type="auto"/>
            <w:tcMar>
              <w:top w:w="80" w:type="dxa"/>
              <w:left w:w="120" w:type="dxa"/>
              <w:bottom w:w="80" w:type="dxa"/>
              <w:right w:w="120" w:type="dxa"/>
            </w:tcMar>
            <w:vAlign w:val="center"/>
          </w:tcPr>
          <w:p w14:paraId="7CB71204" w14:textId="77777777" w:rsidR="00FF5D14" w:rsidRDefault="00FE0E7E">
            <w:pPr>
              <w:pStyle w:val="MdTableCell"/>
            </w:pPr>
            <w:r>
              <w:t>FAB 0, FAB 1, FAB 2</w:t>
            </w:r>
          </w:p>
        </w:tc>
      </w:tr>
      <w:tr w:rsidR="00FF5D14" w14:paraId="10FFA466"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5CDF609" w14:textId="77777777" w:rsidR="00FF5D14" w:rsidRDefault="00FE0E7E">
            <w:pPr>
              <w:pStyle w:val="MdTableCell"/>
            </w:pPr>
            <w:r>
              <w:t>Other IR Vehicles</w:t>
            </w:r>
          </w:p>
        </w:tc>
        <w:tc>
          <w:tcPr>
            <w:tcW w:w="0" w:type="auto"/>
            <w:tcMar>
              <w:top w:w="80" w:type="dxa"/>
              <w:left w:w="120" w:type="dxa"/>
              <w:bottom w:w="80" w:type="dxa"/>
              <w:right w:w="120" w:type="dxa"/>
            </w:tcMar>
            <w:vAlign w:val="center"/>
          </w:tcPr>
          <w:p w14:paraId="79649FDE" w14:textId="77777777" w:rsidR="00FF5D14" w:rsidRDefault="00FE0E7E">
            <w:pPr>
              <w:pStyle w:val="MdTableCell"/>
            </w:pPr>
            <w:r>
              <w:t>3</w:t>
            </w:r>
          </w:p>
        </w:tc>
        <w:tc>
          <w:tcPr>
            <w:tcW w:w="0" w:type="auto"/>
            <w:tcMar>
              <w:top w:w="80" w:type="dxa"/>
              <w:left w:w="120" w:type="dxa"/>
              <w:bottom w:w="80" w:type="dxa"/>
              <w:right w:w="120" w:type="dxa"/>
            </w:tcMar>
            <w:vAlign w:val="center"/>
          </w:tcPr>
          <w:p w14:paraId="2455F75E" w14:textId="77777777" w:rsidR="00FF5D14" w:rsidRDefault="00FE0E7E">
            <w:pPr>
              <w:pStyle w:val="MdTableCell"/>
            </w:pPr>
            <w:r>
              <w:t>Hover Bikes, Ladybird Jet, Zero-XL</w:t>
            </w:r>
          </w:p>
        </w:tc>
      </w:tr>
      <w:tr w:rsidR="00FF5D14" w14:paraId="2DB0A9C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A5288F7" w14:textId="77777777" w:rsidR="00FF5D14" w:rsidRDefault="00FE0E7E">
            <w:pPr>
              <w:pStyle w:val="MdTableCell"/>
            </w:pPr>
            <w:r>
              <w:t>Notable Guest Vehicles</w:t>
            </w:r>
          </w:p>
        </w:tc>
        <w:tc>
          <w:tcPr>
            <w:tcW w:w="0" w:type="auto"/>
            <w:tcMar>
              <w:top w:w="80" w:type="dxa"/>
              <w:left w:w="120" w:type="dxa"/>
              <w:bottom w:w="80" w:type="dxa"/>
              <w:right w:w="120" w:type="dxa"/>
            </w:tcMar>
            <w:vAlign w:val="center"/>
          </w:tcPr>
          <w:p w14:paraId="0B5D3025" w14:textId="77777777" w:rsidR="00FF5D14" w:rsidRDefault="00FE0E7E">
            <w:pPr>
              <w:pStyle w:val="MdTableCell"/>
            </w:pPr>
            <w:r>
              <w:t>6</w:t>
            </w:r>
          </w:p>
        </w:tc>
        <w:tc>
          <w:tcPr>
            <w:tcW w:w="0" w:type="auto"/>
            <w:tcMar>
              <w:top w:w="80" w:type="dxa"/>
              <w:left w:w="120" w:type="dxa"/>
              <w:bottom w:w="80" w:type="dxa"/>
              <w:right w:w="120" w:type="dxa"/>
            </w:tcMar>
            <w:vAlign w:val="center"/>
          </w:tcPr>
          <w:p w14:paraId="110CA8B4" w14:textId="77777777" w:rsidR="00FF5D14" w:rsidRDefault="00FE0E7E">
            <w:pPr>
              <w:pStyle w:val="MdTableCell"/>
            </w:pPr>
            <w:r>
              <w:t>Crablogger, Fireflash, Zero-X</w:t>
            </w:r>
          </w:p>
        </w:tc>
      </w:tr>
      <w:tr w:rsidR="00FF5D14" w14:paraId="0C23A734"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6D6E0D75" w14:textId="77777777" w:rsidR="00FF5D14" w:rsidRDefault="00FE0E7E">
            <w:pPr>
              <w:pStyle w:val="MdTableCell"/>
            </w:pPr>
            <w:r>
              <w:rPr>
                <w:rStyle w:val="MdStrong"/>
              </w:rPr>
              <w:t>Total</w:t>
            </w:r>
          </w:p>
        </w:tc>
        <w:tc>
          <w:tcPr>
            <w:tcW w:w="0" w:type="auto"/>
            <w:tcBorders>
              <w:bottom w:val="single" w:sz="4" w:space="0" w:color="E1E4E8"/>
            </w:tcBorders>
            <w:tcMar>
              <w:top w:w="80" w:type="dxa"/>
              <w:left w:w="120" w:type="dxa"/>
              <w:bottom w:w="80" w:type="dxa"/>
              <w:right w:w="120" w:type="dxa"/>
            </w:tcMar>
            <w:vAlign w:val="center"/>
          </w:tcPr>
          <w:p w14:paraId="32073D5D" w14:textId="77777777" w:rsidR="00FF5D14" w:rsidRDefault="00FE0E7E">
            <w:pPr>
              <w:pStyle w:val="MdTableCell"/>
            </w:pPr>
            <w:r>
              <w:rPr>
                <w:rStyle w:val="MdStrong"/>
              </w:rPr>
              <w:t>34</w:t>
            </w:r>
          </w:p>
        </w:tc>
        <w:tc>
          <w:tcPr>
            <w:tcW w:w="0" w:type="auto"/>
            <w:tcBorders>
              <w:bottom w:val="single" w:sz="4" w:space="0" w:color="E1E4E8"/>
            </w:tcBorders>
            <w:tcMar>
              <w:top w:w="80" w:type="dxa"/>
              <w:left w:w="120" w:type="dxa"/>
              <w:bottom w:w="80" w:type="dxa"/>
              <w:right w:w="120" w:type="dxa"/>
            </w:tcMar>
            <w:vAlign w:val="center"/>
          </w:tcPr>
          <w:p w14:paraId="5AC9D600" w14:textId="77777777" w:rsidR="00FF5D14" w:rsidRDefault="00FF5D14">
            <w:pPr>
              <w:pStyle w:val="MdTableCell"/>
            </w:pPr>
          </w:p>
        </w:tc>
      </w:tr>
    </w:tbl>
    <w:p w14:paraId="4ED22A44" w14:textId="77777777" w:rsidR="00FF5D14" w:rsidRDefault="00FF5D14">
      <w:pPr>
        <w:pStyle w:val="MdHr"/>
        <w:pBdr>
          <w:bottom w:val="single" w:sz="6" w:space="1" w:color="auto"/>
        </w:pBdr>
      </w:pPr>
    </w:p>
    <w:p w14:paraId="6FAC4B44" w14:textId="77777777" w:rsidR="00FF5D14" w:rsidRDefault="00FF5D14">
      <w:pPr>
        <w:pStyle w:val="MdSpace"/>
        <w:spacing w:after="60"/>
      </w:pPr>
    </w:p>
    <w:p w14:paraId="3FD0645E" w14:textId="77777777" w:rsidR="00FF5D14" w:rsidRDefault="00FE0E7E">
      <w:pPr>
        <w:pStyle w:val="MdHeading2"/>
      </w:pPr>
      <w:r>
        <w:t>Category 1: Main Thunderbird Machines (7)</w:t>
      </w:r>
    </w:p>
    <w:p w14:paraId="38A73CF2" w14:textId="77777777" w:rsidR="00FF5D14" w:rsidRDefault="00FE0E7E">
      <w:pPr>
        <w:pStyle w:val="MdParagraph"/>
      </w:pPr>
      <w:r>
        <w:t>The seven primary machines form the operational backbone of International Rescue. In Infrastructure Academy, the first five are reimagined as the MPNC Fleet, each assigned to a Dearden Field Operations web domain and a FITS personality alignment.</w:t>
      </w:r>
    </w:p>
    <w:p w14:paraId="02D9DEBE" w14:textId="77777777" w:rsidR="00FF5D14" w:rsidRDefault="00FF5D14">
      <w:pPr>
        <w:pStyle w:val="MdSpace"/>
        <w:spacing w:after="60"/>
      </w:pPr>
    </w:p>
    <w:p w14:paraId="7B42D5CB" w14:textId="77777777" w:rsidR="00FF5D14" w:rsidRDefault="00FE0E7E">
      <w:pPr>
        <w:pStyle w:val="MdHeading3"/>
      </w:pPr>
      <w:r>
        <w:t>TB-1 — Pathfinder (Arrow-Class)</w:t>
      </w:r>
    </w:p>
    <w:p w14:paraId="4E10C47C" w14:textId="77777777" w:rsidR="00FF5D14" w:rsidRDefault="00FE0E7E">
      <w:pPr>
        <w:pStyle w:val="MdParagraph"/>
      </w:pPr>
      <w:r>
        <w:rPr>
          <w:rStyle w:val="MdStrong"/>
        </w:rPr>
        <w:t>Canonical Specification:</w:t>
      </w:r>
      <w:r>
        <w:t xml:space="preserve"> Hypersonic rocket plane capable of reaching any point on Earth within one hour. First response vehicle, piloted by Scott Tracy. Length 35m, speed Mach 20+ [1].</w:t>
      </w:r>
    </w:p>
    <w:p w14:paraId="744E9D7D" w14:textId="77777777" w:rsidR="00FF5D14" w:rsidRDefault="00FF5D14">
      <w:pPr>
        <w:pStyle w:val="MdSpace"/>
        <w:spacing w:after="60"/>
      </w:pPr>
    </w:p>
    <w:p w14:paraId="06FCB974" w14:textId="77777777" w:rsidR="00FF5D14" w:rsidRDefault="00FE0E7E">
      <w:pPr>
        <w:pStyle w:val="MdParagraph"/>
      </w:pPr>
      <w:r>
        <w:rPr>
          <w:rStyle w:val="MdStrong"/>
        </w:rPr>
        <w:t>MPNC Designation:</w:t>
      </w:r>
      <w:r>
        <w:t xml:space="preserve"> Pathfinder — Arrow-Class </w:t>
      </w:r>
      <w:r>
        <w:rPr>
          <w:rStyle w:val="MdStrong"/>
        </w:rPr>
        <w:t>FITS Type:</w:t>
      </w:r>
      <w:r>
        <w:t xml:space="preserve"> Senser </w:t>
      </w:r>
      <w:r>
        <w:rPr>
          <w:rStyle w:val="MdStrong"/>
        </w:rPr>
        <w:t>Web Domain:</w:t>
      </w:r>
      <w:r>
        <w:t xml:space="preserve"> Natural Web (Energy) </w:t>
      </w:r>
      <w:r>
        <w:rPr>
          <w:rStyle w:val="MdStrong"/>
        </w:rPr>
        <w:t>Specialisation:</w:t>
      </w:r>
      <w:r>
        <w:t xml:space="preserve"> Rapid-Response Reconnaissance </w:t>
      </w:r>
      <w:r>
        <w:rPr>
          <w:rStyle w:val="MdStrong"/>
        </w:rPr>
        <w:t>Stats:</w:t>
      </w:r>
      <w:r>
        <w:t xml:space="preserve"> Speed 9 | Armour 4 | Sensors 8 | Range 7 | Stealth 5 </w:t>
      </w:r>
      <w:r>
        <w:rPr>
          <w:rStyle w:val="MdStrong"/>
        </w:rPr>
        <w:t>Equipment:</w:t>
      </w:r>
      <w:r>
        <w:t xml:space="preserve"> Terrain scanners, environmental probes, early warning arrays</w:t>
      </w:r>
    </w:p>
    <w:p w14:paraId="28633FFA" w14:textId="77777777" w:rsidR="00FF5D14" w:rsidRDefault="00FF5D14">
      <w:pPr>
        <w:pStyle w:val="MdSpace"/>
        <w:spacing w:after="60"/>
      </w:pPr>
    </w:p>
    <w:p w14:paraId="029A3370" w14:textId="77777777" w:rsidR="00FF5D14" w:rsidRDefault="00FE0E7E">
      <w:pPr>
        <w:pStyle w:val="MdParagraph"/>
      </w:pPr>
      <w:r>
        <w:rPr>
          <w:rStyle w:val="MdStrong"/>
        </w:rPr>
        <w:t>Relay Mapping:</w:t>
      </w:r>
      <w:r>
        <w:t xml:space="preserve"> The Arrow's speed and sensor capability map to the Fire Relay (first response to natural disasters) and the Energy infrastructure domain. Fire was humanity's first infrastructure — the original relay in the 12,000-year Odyssey.</w:t>
      </w:r>
    </w:p>
    <w:p w14:paraId="70B40C74" w14:textId="77777777" w:rsidR="00FF5D14" w:rsidRDefault="00FF5D14">
      <w:pPr>
        <w:pStyle w:val="MdSpace"/>
        <w:spacing w:after="60"/>
      </w:pPr>
    </w:p>
    <w:p w14:paraId="464EA3E5" w14:textId="77777777" w:rsidR="00FF5D14" w:rsidRDefault="00FF5D14">
      <w:pPr>
        <w:pStyle w:val="MdHr"/>
        <w:pBdr>
          <w:bottom w:val="single" w:sz="6" w:space="1" w:color="auto"/>
        </w:pBdr>
      </w:pPr>
    </w:p>
    <w:p w14:paraId="51F26C38" w14:textId="77777777" w:rsidR="00FF5D14" w:rsidRDefault="00FF5D14">
      <w:pPr>
        <w:pStyle w:val="MdSpace"/>
        <w:spacing w:after="60"/>
      </w:pPr>
    </w:p>
    <w:p w14:paraId="5C2E8CFD" w14:textId="77777777" w:rsidR="00FF5D14" w:rsidRDefault="00FE0E7E">
      <w:pPr>
        <w:pStyle w:val="MdHeading3"/>
      </w:pPr>
      <w:r>
        <w:t>TB-2 — Forgemaster (Griffin-Class)</w:t>
      </w:r>
    </w:p>
    <w:p w14:paraId="00E3AE4A" w14:textId="77777777" w:rsidR="00FF5D14" w:rsidRDefault="00FE0E7E">
      <w:pPr>
        <w:pStyle w:val="MdParagraph"/>
      </w:pPr>
      <w:r>
        <w:rPr>
          <w:rStyle w:val="MdStrong"/>
        </w:rPr>
        <w:t>Canonical Specification:</w:t>
      </w:r>
      <w:r>
        <w:t xml:space="preserve"> Heavy VTOL transporter aircraft carrying interchangeable pod vehicles. The workhorse of International Rescue, piloted by Virgil Tracy. Length 76m, carries 6 pod types [1].</w:t>
      </w:r>
    </w:p>
    <w:p w14:paraId="39A20155" w14:textId="77777777" w:rsidR="00FF5D14" w:rsidRDefault="00FF5D14">
      <w:pPr>
        <w:pStyle w:val="MdSpace"/>
        <w:spacing w:after="60"/>
      </w:pPr>
    </w:p>
    <w:p w14:paraId="1719F96B" w14:textId="77777777" w:rsidR="00FF5D14" w:rsidRDefault="00FE0E7E">
      <w:pPr>
        <w:pStyle w:val="MdParagraph"/>
      </w:pPr>
      <w:r>
        <w:rPr>
          <w:rStyle w:val="MdStrong"/>
        </w:rPr>
        <w:t>MPNC Designation:</w:t>
      </w:r>
      <w:r>
        <w:t xml:space="preserve"> Forgemaster — Griffin-Class </w:t>
      </w:r>
      <w:r>
        <w:rPr>
          <w:rStyle w:val="MdStrong"/>
        </w:rPr>
        <w:t>FITS Type:</w:t>
      </w:r>
      <w:r>
        <w:t xml:space="preserve"> Thinker </w:t>
      </w:r>
      <w:r>
        <w:rPr>
          <w:rStyle w:val="MdStrong"/>
        </w:rPr>
        <w:t>Web Domain:</w:t>
      </w:r>
      <w:r>
        <w:t xml:space="preserve"> Machine Web (Transport) </w:t>
      </w:r>
      <w:r>
        <w:rPr>
          <w:rStyle w:val="MdStrong"/>
        </w:rPr>
        <w:t>Specialisation:</w:t>
      </w:r>
      <w:r>
        <w:t xml:space="preserve"> Heavy Engineering &amp; Construction </w:t>
      </w:r>
      <w:r>
        <w:rPr>
          <w:rStyle w:val="MdStrong"/>
        </w:rPr>
        <w:t>Stats:</w:t>
      </w:r>
      <w:r>
        <w:t xml:space="preserve"> Speed 5 | Armour 8 | Sensors 6 | Range 7 | Stealth 3 </w:t>
      </w:r>
      <w:r>
        <w:rPr>
          <w:rStyle w:val="MdStrong"/>
        </w:rPr>
        <w:t>Equipment:</w:t>
      </w:r>
      <w:r>
        <w:t xml:space="preserve"> Pod deployment system, heavy lift cranes, engineering bays</w:t>
      </w:r>
    </w:p>
    <w:p w14:paraId="5A822D26" w14:textId="77777777" w:rsidR="00FF5D14" w:rsidRDefault="00FF5D14">
      <w:pPr>
        <w:pStyle w:val="MdSpace"/>
        <w:spacing w:after="60"/>
      </w:pPr>
    </w:p>
    <w:p w14:paraId="4F0AFC3F" w14:textId="77777777" w:rsidR="00FF5D14" w:rsidRDefault="00FE0E7E">
      <w:pPr>
        <w:pStyle w:val="MdParagraph"/>
      </w:pPr>
      <w:r>
        <w:rPr>
          <w:rStyle w:val="MdStrong"/>
        </w:rPr>
        <w:t>Relay Mapping:</w:t>
      </w:r>
      <w:r>
        <w:t xml:space="preserve"> The Griffin's heavy-lift and pod-carrying capability maps to the Roads Relay, Rail Relay, and Engine Relay — the physical infrastructure that moves civilisation. TB-2 carries The Mole, the Firefly, and 13 other pod vehicles, making it the single most versatile asset in the fleet.</w:t>
      </w:r>
    </w:p>
    <w:p w14:paraId="737BD6DF" w14:textId="77777777" w:rsidR="00FF5D14" w:rsidRDefault="00FF5D14">
      <w:pPr>
        <w:pStyle w:val="MdSpace"/>
        <w:spacing w:after="60"/>
      </w:pPr>
    </w:p>
    <w:p w14:paraId="70EF2EFB" w14:textId="77777777" w:rsidR="00FF5D14" w:rsidRDefault="00FF5D14">
      <w:pPr>
        <w:pStyle w:val="MdHr"/>
        <w:pBdr>
          <w:bottom w:val="single" w:sz="6" w:space="1" w:color="auto"/>
        </w:pBdr>
      </w:pPr>
    </w:p>
    <w:p w14:paraId="22EA4AB2" w14:textId="77777777" w:rsidR="00FF5D14" w:rsidRDefault="00FF5D14">
      <w:pPr>
        <w:pStyle w:val="MdSpace"/>
        <w:spacing w:after="60"/>
      </w:pPr>
    </w:p>
    <w:p w14:paraId="11405DB7" w14:textId="77777777" w:rsidR="00FF5D14" w:rsidRDefault="00FE0E7E">
      <w:pPr>
        <w:pStyle w:val="MdHeading3"/>
      </w:pPr>
      <w:r>
        <w:t>TB-3 — Starcaster (Zeta-Class)</w:t>
      </w:r>
    </w:p>
    <w:p w14:paraId="6D580128" w14:textId="77777777" w:rsidR="00FF5D14" w:rsidRDefault="00FE0E7E">
      <w:pPr>
        <w:pStyle w:val="MdParagraph"/>
      </w:pPr>
      <w:r>
        <w:rPr>
          <w:rStyle w:val="MdStrong"/>
        </w:rPr>
        <w:t>Canonical Specification:</w:t>
      </w:r>
      <w:r>
        <w:t xml:space="preserve"> Single-Stage-To-Orbit spacecraft for space rescue operations. Piloted by Alan Tracy (or John Tracy in some series). Capable of orbital rendezvous and deep-space operations [1].</w:t>
      </w:r>
    </w:p>
    <w:p w14:paraId="643146E7" w14:textId="77777777" w:rsidR="00FF5D14" w:rsidRDefault="00FF5D14">
      <w:pPr>
        <w:pStyle w:val="MdSpace"/>
        <w:spacing w:after="60"/>
      </w:pPr>
    </w:p>
    <w:p w14:paraId="5179F0FF" w14:textId="77777777" w:rsidR="00FF5D14" w:rsidRDefault="00FE0E7E">
      <w:pPr>
        <w:pStyle w:val="MdParagraph"/>
      </w:pPr>
      <w:r>
        <w:rPr>
          <w:rStyle w:val="MdStrong"/>
        </w:rPr>
        <w:t>MPNC Designation:</w:t>
      </w:r>
      <w:r>
        <w:t xml:space="preserve"> Starcaster — Zeta-Class </w:t>
      </w:r>
      <w:r>
        <w:rPr>
          <w:rStyle w:val="MdStrong"/>
        </w:rPr>
        <w:t>FITS Type:</w:t>
      </w:r>
      <w:r>
        <w:t xml:space="preserve"> Intuitive </w:t>
      </w:r>
      <w:r>
        <w:rPr>
          <w:rStyle w:val="MdStrong"/>
        </w:rPr>
        <w:t>Web Domain:</w:t>
      </w:r>
      <w:r>
        <w:t xml:space="preserve"> Digital Web (Communication) </w:t>
      </w:r>
      <w:r>
        <w:rPr>
          <w:rStyle w:val="MdStrong"/>
        </w:rPr>
        <w:t>Specialisation:</w:t>
      </w:r>
      <w:r>
        <w:t xml:space="preserve"> Communications &amp; Signal Intelligence </w:t>
      </w:r>
      <w:r>
        <w:rPr>
          <w:rStyle w:val="MdStrong"/>
        </w:rPr>
        <w:t>Stats:</w:t>
      </w:r>
      <w:r>
        <w:t xml:space="preserve"> Speed 8 | Armour 5 | Sensors 7 | Range 9 | Stealth 6 </w:t>
      </w:r>
      <w:r>
        <w:rPr>
          <w:rStyle w:val="MdStrong"/>
        </w:rPr>
        <w:t>Equipment:</w:t>
      </w:r>
      <w:r>
        <w:t xml:space="preserve"> Signal arrays, quantum comms, orbital relay nodes</w:t>
      </w:r>
    </w:p>
    <w:p w14:paraId="4E1F41C0" w14:textId="77777777" w:rsidR="00FF5D14" w:rsidRDefault="00FF5D14">
      <w:pPr>
        <w:pStyle w:val="MdSpace"/>
        <w:spacing w:after="60"/>
      </w:pPr>
    </w:p>
    <w:p w14:paraId="202A37CC" w14:textId="77777777" w:rsidR="00FF5D14" w:rsidRDefault="00FE0E7E">
      <w:pPr>
        <w:pStyle w:val="MdParagraph"/>
      </w:pPr>
      <w:r>
        <w:rPr>
          <w:rStyle w:val="MdStrong"/>
        </w:rPr>
        <w:t>Relay Mapping:</w:t>
      </w:r>
      <w:r>
        <w:t xml:space="preserve"> The Zeta's orbital capability maps to the Orbit Relay and the communications infrastructure that connects humanity across distances. From the first signal fires to satellite networks, communication infrastructure is the nervous system of civilisation.</w:t>
      </w:r>
    </w:p>
    <w:p w14:paraId="0EAB46CF" w14:textId="77777777" w:rsidR="00FF5D14" w:rsidRDefault="00FF5D14">
      <w:pPr>
        <w:pStyle w:val="MdSpace"/>
        <w:spacing w:after="60"/>
      </w:pPr>
    </w:p>
    <w:p w14:paraId="5BC8216E" w14:textId="77777777" w:rsidR="00FF5D14" w:rsidRDefault="00FF5D14">
      <w:pPr>
        <w:pStyle w:val="MdHr"/>
        <w:pBdr>
          <w:bottom w:val="single" w:sz="6" w:space="1" w:color="auto"/>
        </w:pBdr>
      </w:pPr>
    </w:p>
    <w:p w14:paraId="27B75593" w14:textId="77777777" w:rsidR="00FF5D14" w:rsidRDefault="00FF5D14">
      <w:pPr>
        <w:pStyle w:val="MdSpace"/>
        <w:spacing w:after="60"/>
      </w:pPr>
    </w:p>
    <w:p w14:paraId="3F5AAF5C" w14:textId="77777777" w:rsidR="00FF5D14" w:rsidRDefault="00FE0E7E">
      <w:pPr>
        <w:pStyle w:val="MdHeading3"/>
      </w:pPr>
      <w:r>
        <w:t>TB-4 — Lifeline (Leviathan-Class)</w:t>
      </w:r>
    </w:p>
    <w:p w14:paraId="150636CA" w14:textId="77777777" w:rsidR="00FF5D14" w:rsidRDefault="00FE0E7E">
      <w:pPr>
        <w:pStyle w:val="MdParagraph"/>
      </w:pPr>
      <w:r>
        <w:rPr>
          <w:rStyle w:val="MdStrong"/>
        </w:rPr>
        <w:t>Canonical Specification:</w:t>
      </w:r>
      <w:r>
        <w:t xml:space="preserve"> Single-pilot utility submersible for underwater rescue operations. Piloted by Gordon Tracy. Compact, agile, and equipped for deep-sea operations. Typically transported inside TB-2's Pod 4 [1].</w:t>
      </w:r>
    </w:p>
    <w:p w14:paraId="2A70991C" w14:textId="77777777" w:rsidR="00FF5D14" w:rsidRDefault="00FF5D14">
      <w:pPr>
        <w:pStyle w:val="MdSpace"/>
        <w:spacing w:after="60"/>
      </w:pPr>
    </w:p>
    <w:p w14:paraId="3CAE83B7" w14:textId="77777777" w:rsidR="00FF5D14" w:rsidRDefault="00FE0E7E">
      <w:pPr>
        <w:pStyle w:val="MdParagraph"/>
      </w:pPr>
      <w:r>
        <w:rPr>
          <w:rStyle w:val="MdStrong"/>
        </w:rPr>
        <w:t>MPNC Designation:</w:t>
      </w:r>
      <w:r>
        <w:t xml:space="preserve"> Lifeline — Leviathan-Class </w:t>
      </w:r>
      <w:r>
        <w:rPr>
          <w:rStyle w:val="MdStrong"/>
        </w:rPr>
        <w:t>FITS Type:</w:t>
      </w:r>
      <w:r>
        <w:t xml:space="preserve"> Feeler </w:t>
      </w:r>
      <w:r>
        <w:rPr>
          <w:rStyle w:val="MdStrong"/>
        </w:rPr>
        <w:t>Web Domain:</w:t>
      </w:r>
      <w:r>
        <w:t xml:space="preserve"> Biological Web (Water &amp; Waste) </w:t>
      </w:r>
      <w:r>
        <w:rPr>
          <w:rStyle w:val="MdStrong"/>
        </w:rPr>
        <w:t>Specialisation:</w:t>
      </w:r>
      <w:r>
        <w:t xml:space="preserve"> Medical &amp; Humanitarian Response </w:t>
      </w:r>
      <w:r>
        <w:rPr>
          <w:rStyle w:val="MdStrong"/>
        </w:rPr>
        <w:t>Stats:</w:t>
      </w:r>
      <w:r>
        <w:t xml:space="preserve"> Speed 6 | Armour 5 | Sensors 7 | Range 8 | Stealth 6 </w:t>
      </w:r>
      <w:r>
        <w:rPr>
          <w:rStyle w:val="MdStrong"/>
        </w:rPr>
        <w:t>Equipment:</w:t>
      </w:r>
      <w:r>
        <w:t xml:space="preserve"> BioAura diagnostic suites, rescue gear, medical bays</w:t>
      </w:r>
    </w:p>
    <w:p w14:paraId="0DFFD455" w14:textId="77777777" w:rsidR="00FF5D14" w:rsidRDefault="00FF5D14">
      <w:pPr>
        <w:pStyle w:val="MdSpace"/>
        <w:spacing w:after="60"/>
      </w:pPr>
    </w:p>
    <w:p w14:paraId="2A8173FB" w14:textId="77777777" w:rsidR="00FF5D14" w:rsidRDefault="00FE0E7E">
      <w:pPr>
        <w:pStyle w:val="MdParagraph"/>
      </w:pPr>
      <w:r>
        <w:rPr>
          <w:rStyle w:val="MdStrong"/>
        </w:rPr>
        <w:t>Relay Mapping:</w:t>
      </w:r>
      <w:r>
        <w:t xml:space="preserve"> The Leviathan maps to the River Relay and Ships Relay — water infrastructure that spans from Nile irrigation to deep-sea exploration. TB-4 echoes humanity's oldest infrastructure challenge: mastering water. Aquatic infrastructure spans all 12,000 years of the Odyssey.</w:t>
      </w:r>
    </w:p>
    <w:p w14:paraId="434B3961" w14:textId="77777777" w:rsidR="00FF5D14" w:rsidRDefault="00FF5D14">
      <w:pPr>
        <w:pStyle w:val="MdSpace"/>
        <w:spacing w:after="60"/>
      </w:pPr>
    </w:p>
    <w:p w14:paraId="37E505DF" w14:textId="77777777" w:rsidR="00FF5D14" w:rsidRDefault="00FF5D14">
      <w:pPr>
        <w:pStyle w:val="MdHr"/>
        <w:pBdr>
          <w:bottom w:val="single" w:sz="6" w:space="1" w:color="auto"/>
        </w:pBdr>
      </w:pPr>
    </w:p>
    <w:p w14:paraId="681F085D" w14:textId="77777777" w:rsidR="00FF5D14" w:rsidRDefault="00FF5D14">
      <w:pPr>
        <w:pStyle w:val="MdSpace"/>
        <w:spacing w:after="60"/>
      </w:pPr>
    </w:p>
    <w:p w14:paraId="0990B526" w14:textId="77777777" w:rsidR="00FF5D14" w:rsidRDefault="00FE0E7E">
      <w:pPr>
        <w:pStyle w:val="MdHeading3"/>
      </w:pPr>
      <w:r>
        <w:t>TB-5 — Sentinel (Citadel-Class)</w:t>
      </w:r>
    </w:p>
    <w:p w14:paraId="0F8232B9" w14:textId="77777777" w:rsidR="00FF5D14" w:rsidRDefault="00FE0E7E">
      <w:pPr>
        <w:pStyle w:val="MdParagraph"/>
      </w:pPr>
      <w:r>
        <w:rPr>
          <w:rStyle w:val="MdStrong"/>
        </w:rPr>
        <w:t>Canonical Specification:</w:t>
      </w:r>
      <w:r>
        <w:t xml:space="preserve"> Orbital space station serving as International Rescue's communications hub and early warning system. Crewed by John Tracy (or Alan Tracy). Monitors global emergencies from geostationary orbit [1].</w:t>
      </w:r>
    </w:p>
    <w:p w14:paraId="10E0945D" w14:textId="77777777" w:rsidR="00FF5D14" w:rsidRDefault="00FF5D14">
      <w:pPr>
        <w:pStyle w:val="MdSpace"/>
        <w:spacing w:after="60"/>
      </w:pPr>
    </w:p>
    <w:p w14:paraId="12A86D42" w14:textId="77777777" w:rsidR="00FF5D14" w:rsidRDefault="00FE0E7E">
      <w:pPr>
        <w:pStyle w:val="MdParagraph"/>
      </w:pPr>
      <w:r>
        <w:rPr>
          <w:rStyle w:val="MdStrong"/>
        </w:rPr>
        <w:t>MPNC Designation:</w:t>
      </w:r>
      <w:r>
        <w:t xml:space="preserve"> Sentinel — Citadel-Class </w:t>
      </w:r>
      <w:r>
        <w:rPr>
          <w:rStyle w:val="MdStrong"/>
        </w:rPr>
        <w:t>FITS Type:</w:t>
      </w:r>
      <w:r>
        <w:t xml:space="preserve"> Balanced </w:t>
      </w:r>
      <w:r>
        <w:rPr>
          <w:rStyle w:val="MdStrong"/>
        </w:rPr>
        <w:t>Web Domain:</w:t>
      </w:r>
      <w:r>
        <w:t xml:space="preserve"> Consciousness Web (Structures) </w:t>
      </w:r>
      <w:r>
        <w:rPr>
          <w:rStyle w:val="MdStrong"/>
        </w:rPr>
        <w:t>Specialisation:</w:t>
      </w:r>
      <w:r>
        <w:t xml:space="preserve"> Command &amp; Control / Overwatch </w:t>
      </w:r>
      <w:r>
        <w:rPr>
          <w:rStyle w:val="MdStrong"/>
        </w:rPr>
        <w:t>Stats:</w:t>
      </w:r>
      <w:r>
        <w:t xml:space="preserve"> Speed 3 | Armour 7 | Sensors 9 | Range 10 | Stealth 4 </w:t>
      </w:r>
      <w:r>
        <w:rPr>
          <w:rStyle w:val="MdStrong"/>
        </w:rPr>
        <w:t>Equipment:</w:t>
      </w:r>
      <w:r>
        <w:t xml:space="preserve"> Global monitoring arrays, AI coordination, strategic command</w:t>
      </w:r>
    </w:p>
    <w:p w14:paraId="62743CAA" w14:textId="77777777" w:rsidR="00FF5D14" w:rsidRDefault="00FF5D14">
      <w:pPr>
        <w:pStyle w:val="MdSpace"/>
        <w:spacing w:after="60"/>
      </w:pPr>
    </w:p>
    <w:p w14:paraId="20482EBC" w14:textId="77777777" w:rsidR="00FF5D14" w:rsidRDefault="00FE0E7E">
      <w:pPr>
        <w:pStyle w:val="MdParagraph"/>
      </w:pPr>
      <w:r>
        <w:rPr>
          <w:rStyle w:val="MdStrong"/>
        </w:rPr>
        <w:t>Relay Mapping:</w:t>
      </w:r>
      <w:r>
        <w:t xml:space="preserve"> The Citadel maps to the Torus Relay and the overarching consciousness infrastructure — the systems that coordinate and govern all other infrastructure webs. TB-5 sees everything, connecting all 12 relays into a unified operational picture.</w:t>
      </w:r>
    </w:p>
    <w:p w14:paraId="0C35A822" w14:textId="77777777" w:rsidR="00FF5D14" w:rsidRDefault="00FF5D14">
      <w:pPr>
        <w:pStyle w:val="MdSpace"/>
        <w:spacing w:after="60"/>
      </w:pPr>
    </w:p>
    <w:p w14:paraId="017FDEEC" w14:textId="77777777" w:rsidR="00FF5D14" w:rsidRDefault="00FF5D14">
      <w:pPr>
        <w:pStyle w:val="MdHr"/>
        <w:pBdr>
          <w:bottom w:val="single" w:sz="6" w:space="1" w:color="auto"/>
        </w:pBdr>
      </w:pPr>
    </w:p>
    <w:p w14:paraId="2197AA8D" w14:textId="77777777" w:rsidR="00FF5D14" w:rsidRDefault="00FF5D14">
      <w:pPr>
        <w:pStyle w:val="MdSpace"/>
        <w:spacing w:after="60"/>
      </w:pPr>
    </w:p>
    <w:p w14:paraId="52769A25" w14:textId="77777777" w:rsidR="00FF5D14" w:rsidRDefault="00FE0E7E">
      <w:pPr>
        <w:pStyle w:val="MdHeading3"/>
      </w:pPr>
      <w:r>
        <w:t>TB-6 — Tiger Moth Biplane</w:t>
      </w:r>
    </w:p>
    <w:p w14:paraId="2B046841" w14:textId="77777777" w:rsidR="00FF5D14" w:rsidRDefault="00FE0E7E">
      <w:pPr>
        <w:pStyle w:val="MdParagraph"/>
      </w:pPr>
      <w:r>
        <w:rPr>
          <w:rStyle w:val="MdStrong"/>
        </w:rPr>
        <w:t>Canonical Specification:</w:t>
      </w:r>
      <w:r>
        <w:t xml:space="preserve"> Vintage Tiger Moth biplane modified with advanced technology by Brains. Appears exclusively in </w:t>
      </w:r>
      <w:r>
        <w:rPr>
          <w:rStyle w:val="MdEm"/>
        </w:rPr>
        <w:t>Thunderbirds Are Go</w:t>
      </w:r>
      <w:r>
        <w:t xml:space="preserve"> (2015-2020). Used for personal transport and light reconnaissance [2].</w:t>
      </w:r>
    </w:p>
    <w:p w14:paraId="63204992" w14:textId="77777777" w:rsidR="00FF5D14" w:rsidRDefault="00FF5D14">
      <w:pPr>
        <w:pStyle w:val="MdSpace"/>
        <w:spacing w:after="60"/>
      </w:pPr>
    </w:p>
    <w:p w14:paraId="68B35C93" w14:textId="77777777" w:rsidR="00FF5D14" w:rsidRDefault="00FE0E7E">
      <w:pPr>
        <w:pStyle w:val="MdParagraph"/>
      </w:pPr>
      <w:r>
        <w:rPr>
          <w:rStyle w:val="MdStrong"/>
        </w:rPr>
        <w:t>Relay Mapping:</w:t>
      </w:r>
      <w:r>
        <w:t xml:space="preserve"> The Tiger Moth represents the Horse Relay — the earliest form of mechanised personal transport. From horse-drawn carriages to biplanes to hypersonic jets, personal mobility infrastructure evolves but the fundamental need remains unchanged.</w:t>
      </w:r>
    </w:p>
    <w:p w14:paraId="43F35AE1" w14:textId="77777777" w:rsidR="00FF5D14" w:rsidRDefault="00FF5D14">
      <w:pPr>
        <w:pStyle w:val="MdSpace"/>
        <w:spacing w:after="60"/>
      </w:pPr>
    </w:p>
    <w:p w14:paraId="69F23DA8" w14:textId="77777777" w:rsidR="00FF5D14" w:rsidRDefault="00FF5D14">
      <w:pPr>
        <w:pStyle w:val="MdHr"/>
        <w:pBdr>
          <w:bottom w:val="single" w:sz="6" w:space="1" w:color="auto"/>
        </w:pBdr>
      </w:pPr>
    </w:p>
    <w:p w14:paraId="0D3440A8" w14:textId="77777777" w:rsidR="00FF5D14" w:rsidRDefault="00FF5D14">
      <w:pPr>
        <w:pStyle w:val="MdSpace"/>
        <w:spacing w:after="60"/>
      </w:pPr>
    </w:p>
    <w:p w14:paraId="28A132B7" w14:textId="77777777" w:rsidR="00FF5D14" w:rsidRDefault="00FE0E7E">
      <w:pPr>
        <w:pStyle w:val="MdHeading3"/>
      </w:pPr>
      <w:r>
        <w:t>TB-Shadow — Stealth Hypersonic Aircraft</w:t>
      </w:r>
    </w:p>
    <w:p w14:paraId="4B236D79" w14:textId="77777777" w:rsidR="00FF5D14" w:rsidRDefault="00FE0E7E">
      <w:pPr>
        <w:pStyle w:val="MdParagraph"/>
      </w:pPr>
      <w:r>
        <w:rPr>
          <w:rStyle w:val="MdStrong"/>
        </w:rPr>
        <w:t>Canonical Specification:</w:t>
      </w:r>
      <w:r>
        <w:t xml:space="preserve"> Advanced stealth aircraft operated by Kayo Kyrano (Tanusha Kyrano) for covert operations and security missions. Appears exclusively in </w:t>
      </w:r>
      <w:r>
        <w:rPr>
          <w:rStyle w:val="MdEm"/>
        </w:rPr>
        <w:t>Thunderbirds Are Go</w:t>
      </w:r>
      <w:r>
        <w:t xml:space="preserve"> (2015-2020). Equipped with advanced stealth technology and weapons systems [2].</w:t>
      </w:r>
    </w:p>
    <w:p w14:paraId="292B9061" w14:textId="77777777" w:rsidR="00FF5D14" w:rsidRDefault="00FF5D14">
      <w:pPr>
        <w:pStyle w:val="MdSpace"/>
        <w:spacing w:after="60"/>
      </w:pPr>
    </w:p>
    <w:p w14:paraId="074E8F6A" w14:textId="77777777" w:rsidR="00FF5D14" w:rsidRDefault="00FE0E7E">
      <w:pPr>
        <w:pStyle w:val="MdParagraph"/>
      </w:pPr>
      <w:r>
        <w:rPr>
          <w:rStyle w:val="MdStrong"/>
        </w:rPr>
        <w:t>Relay Mapping:</w:t>
      </w:r>
      <w:r>
        <w:t xml:space="preserve"> TB-Shadow maps to the Human Nodes Relay — the security and governance infrastructure that protects all other systems. Every civilisation requires protection of its critical infrastructure, from Roman legions guarding aqueducts to modern cybersecurity.</w:t>
      </w:r>
    </w:p>
    <w:p w14:paraId="6BE0957F" w14:textId="77777777" w:rsidR="00FF5D14" w:rsidRDefault="00FF5D14">
      <w:pPr>
        <w:pStyle w:val="MdSpace"/>
        <w:spacing w:after="60"/>
      </w:pPr>
    </w:p>
    <w:p w14:paraId="21D407A0" w14:textId="77777777" w:rsidR="00FF5D14" w:rsidRDefault="00FF5D14">
      <w:pPr>
        <w:pStyle w:val="MdHr"/>
        <w:pBdr>
          <w:bottom w:val="single" w:sz="6" w:space="1" w:color="auto"/>
        </w:pBdr>
      </w:pPr>
    </w:p>
    <w:p w14:paraId="5E353A8C" w14:textId="77777777" w:rsidR="00FF5D14" w:rsidRDefault="00FF5D14">
      <w:pPr>
        <w:pStyle w:val="MdSpace"/>
        <w:spacing w:after="60"/>
      </w:pPr>
    </w:p>
    <w:p w14:paraId="3B13FA41" w14:textId="77777777" w:rsidR="00FF5D14" w:rsidRDefault="00FE0E7E">
      <w:pPr>
        <w:pStyle w:val="MdHeading2"/>
      </w:pPr>
      <w:r>
        <w:t>Category 2: Pod Vehicles (15)</w:t>
      </w:r>
    </w:p>
    <w:p w14:paraId="087470F3" w14:textId="77777777" w:rsidR="00FF5D14" w:rsidRDefault="00FE0E7E">
      <w:pPr>
        <w:pStyle w:val="MdParagraph"/>
      </w:pPr>
      <w:r>
        <w:t>Pod vehicles are carried by TB-2 (Griffin) in interchangeable pods. They represent the ground-based, specialised infrastructure equipment that does the actual work at rescue sites. In Infrastructure Academy, pod vehicles unlock as bonus equipment during relay missions.</w:t>
      </w:r>
    </w:p>
    <w:p w14:paraId="761DCBE0" w14:textId="77777777" w:rsidR="00FF5D14" w:rsidRDefault="00FF5D14">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440"/>
        <w:gridCol w:w="1748"/>
        <w:gridCol w:w="2172"/>
        <w:gridCol w:w="1513"/>
        <w:gridCol w:w="3153"/>
      </w:tblGrid>
      <w:tr w:rsidR="00FF5D14" w14:paraId="221453CE"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70235A04" w14:textId="77777777" w:rsidR="00FF5D14" w:rsidRDefault="00FE0E7E">
            <w:pPr>
              <w:pStyle w:val="MdTableHeader"/>
            </w:pPr>
            <w:r>
              <w:t>#</w:t>
            </w:r>
          </w:p>
        </w:tc>
        <w:tc>
          <w:tcPr>
            <w:tcW w:w="0" w:type="auto"/>
            <w:tcMar>
              <w:top w:w="100" w:type="dxa"/>
              <w:left w:w="120" w:type="dxa"/>
              <w:bottom w:w="100" w:type="dxa"/>
              <w:right w:w="120" w:type="dxa"/>
            </w:tcMar>
            <w:vAlign w:val="center"/>
          </w:tcPr>
          <w:p w14:paraId="17413F38" w14:textId="77777777" w:rsidR="00FF5D14" w:rsidRDefault="00FE0E7E">
            <w:pPr>
              <w:pStyle w:val="MdTableHeader"/>
            </w:pPr>
            <w:r>
              <w:t>Vehicle</w:t>
            </w:r>
          </w:p>
        </w:tc>
        <w:tc>
          <w:tcPr>
            <w:tcW w:w="0" w:type="auto"/>
            <w:tcMar>
              <w:top w:w="100" w:type="dxa"/>
              <w:left w:w="120" w:type="dxa"/>
              <w:bottom w:w="100" w:type="dxa"/>
              <w:right w:w="120" w:type="dxa"/>
            </w:tcMar>
            <w:vAlign w:val="center"/>
          </w:tcPr>
          <w:p w14:paraId="3D23133F" w14:textId="77777777" w:rsidR="00FF5D14" w:rsidRDefault="00FE0E7E">
            <w:pPr>
              <w:pStyle w:val="MdTableHeader"/>
            </w:pPr>
            <w:r>
              <w:t>Function</w:t>
            </w:r>
          </w:p>
        </w:tc>
        <w:tc>
          <w:tcPr>
            <w:tcW w:w="0" w:type="auto"/>
            <w:tcMar>
              <w:top w:w="100" w:type="dxa"/>
              <w:left w:w="120" w:type="dxa"/>
              <w:bottom w:w="100" w:type="dxa"/>
              <w:right w:w="120" w:type="dxa"/>
            </w:tcMar>
            <w:vAlign w:val="center"/>
          </w:tcPr>
          <w:p w14:paraId="05A631CE" w14:textId="77777777" w:rsidR="00FF5D14" w:rsidRDefault="00FE0E7E">
            <w:pPr>
              <w:pStyle w:val="MdTableHeader"/>
            </w:pPr>
            <w:r>
              <w:t>Relay Mapping</w:t>
            </w:r>
          </w:p>
        </w:tc>
        <w:tc>
          <w:tcPr>
            <w:tcW w:w="0" w:type="auto"/>
            <w:tcMar>
              <w:top w:w="100" w:type="dxa"/>
              <w:left w:w="120" w:type="dxa"/>
              <w:bottom w:w="100" w:type="dxa"/>
              <w:right w:w="120" w:type="dxa"/>
            </w:tcMar>
            <w:vAlign w:val="center"/>
          </w:tcPr>
          <w:p w14:paraId="53D15E1D" w14:textId="77777777" w:rsidR="00FF5D14" w:rsidRDefault="00FE0E7E">
            <w:pPr>
              <w:pStyle w:val="MdTableHeader"/>
            </w:pPr>
            <w:r>
              <w:t>Infrastructure Relevance</w:t>
            </w:r>
          </w:p>
        </w:tc>
      </w:tr>
      <w:tr w:rsidR="00FF5D14" w14:paraId="3CC5CE5A"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0DFD471" w14:textId="77777777" w:rsidR="00FF5D14" w:rsidRDefault="00FE0E7E">
            <w:pPr>
              <w:pStyle w:val="MdTableCell"/>
            </w:pPr>
            <w:r>
              <w:t>1</w:t>
            </w:r>
          </w:p>
        </w:tc>
        <w:tc>
          <w:tcPr>
            <w:tcW w:w="0" w:type="auto"/>
            <w:tcMar>
              <w:top w:w="80" w:type="dxa"/>
              <w:left w:w="120" w:type="dxa"/>
              <w:bottom w:w="80" w:type="dxa"/>
              <w:right w:w="120" w:type="dxa"/>
            </w:tcMar>
            <w:vAlign w:val="center"/>
          </w:tcPr>
          <w:p w14:paraId="25E594EC" w14:textId="77777777" w:rsidR="00FF5D14" w:rsidRDefault="00FE0E7E">
            <w:pPr>
              <w:pStyle w:val="MdTableCell"/>
            </w:pPr>
            <w:r>
              <w:rPr>
                <w:rStyle w:val="MdStrong"/>
              </w:rPr>
              <w:t>The Mole</w:t>
            </w:r>
          </w:p>
        </w:tc>
        <w:tc>
          <w:tcPr>
            <w:tcW w:w="0" w:type="auto"/>
            <w:tcMar>
              <w:top w:w="80" w:type="dxa"/>
              <w:left w:w="120" w:type="dxa"/>
              <w:bottom w:w="80" w:type="dxa"/>
              <w:right w:w="120" w:type="dxa"/>
            </w:tcMar>
            <w:vAlign w:val="center"/>
          </w:tcPr>
          <w:p w14:paraId="738ED91B" w14:textId="77777777" w:rsidR="00FF5D14" w:rsidRDefault="00FE0E7E">
            <w:pPr>
              <w:pStyle w:val="MdTableCell"/>
            </w:pPr>
            <w:r>
              <w:t>Tunnelling machine</w:t>
            </w:r>
          </w:p>
        </w:tc>
        <w:tc>
          <w:tcPr>
            <w:tcW w:w="0" w:type="auto"/>
            <w:tcMar>
              <w:top w:w="80" w:type="dxa"/>
              <w:left w:w="120" w:type="dxa"/>
              <w:bottom w:w="80" w:type="dxa"/>
              <w:right w:w="120" w:type="dxa"/>
            </w:tcMar>
            <w:vAlign w:val="center"/>
          </w:tcPr>
          <w:p w14:paraId="4A2BCF11" w14:textId="77777777" w:rsidR="00FF5D14" w:rsidRDefault="00FE0E7E">
            <w:pPr>
              <w:pStyle w:val="MdTableCell"/>
            </w:pPr>
            <w:r>
              <w:t>Roads / Rail</w:t>
            </w:r>
          </w:p>
        </w:tc>
        <w:tc>
          <w:tcPr>
            <w:tcW w:w="0" w:type="auto"/>
            <w:tcMar>
              <w:top w:w="80" w:type="dxa"/>
              <w:left w:w="120" w:type="dxa"/>
              <w:bottom w:w="80" w:type="dxa"/>
              <w:right w:w="120" w:type="dxa"/>
            </w:tcMar>
            <w:vAlign w:val="center"/>
          </w:tcPr>
          <w:p w14:paraId="0DB390C7" w14:textId="77777777" w:rsidR="00FF5D14" w:rsidRDefault="00FE0E7E">
            <w:pPr>
              <w:pStyle w:val="MdTableCell"/>
            </w:pPr>
            <w:r>
              <w:t>Tunnel boring — the underground backbone</w:t>
            </w:r>
          </w:p>
        </w:tc>
      </w:tr>
      <w:tr w:rsidR="00FF5D14" w14:paraId="4B27A93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B8A250C" w14:textId="77777777" w:rsidR="00FF5D14" w:rsidRDefault="00FE0E7E">
            <w:pPr>
              <w:pStyle w:val="MdTableCell"/>
            </w:pPr>
            <w:r>
              <w:t>2</w:t>
            </w:r>
          </w:p>
        </w:tc>
        <w:tc>
          <w:tcPr>
            <w:tcW w:w="0" w:type="auto"/>
            <w:tcMar>
              <w:top w:w="80" w:type="dxa"/>
              <w:left w:w="120" w:type="dxa"/>
              <w:bottom w:w="80" w:type="dxa"/>
              <w:right w:w="120" w:type="dxa"/>
            </w:tcMar>
            <w:vAlign w:val="center"/>
          </w:tcPr>
          <w:p w14:paraId="4DBBE260" w14:textId="77777777" w:rsidR="00FF5D14" w:rsidRDefault="00FE0E7E">
            <w:pPr>
              <w:pStyle w:val="MdTableCell"/>
            </w:pPr>
            <w:r>
              <w:rPr>
                <w:rStyle w:val="MdStrong"/>
              </w:rPr>
              <w:t>Booster Mortar</w:t>
            </w:r>
          </w:p>
        </w:tc>
        <w:tc>
          <w:tcPr>
            <w:tcW w:w="0" w:type="auto"/>
            <w:tcMar>
              <w:top w:w="80" w:type="dxa"/>
              <w:left w:w="120" w:type="dxa"/>
              <w:bottom w:w="80" w:type="dxa"/>
              <w:right w:w="120" w:type="dxa"/>
            </w:tcMar>
            <w:vAlign w:val="center"/>
          </w:tcPr>
          <w:p w14:paraId="3BE84C60" w14:textId="77777777" w:rsidR="00FF5D14" w:rsidRDefault="00FE0E7E">
            <w:pPr>
              <w:pStyle w:val="MdTableCell"/>
            </w:pPr>
            <w:r>
              <w:t>Explosive launcher</w:t>
            </w:r>
          </w:p>
        </w:tc>
        <w:tc>
          <w:tcPr>
            <w:tcW w:w="0" w:type="auto"/>
            <w:tcMar>
              <w:top w:w="80" w:type="dxa"/>
              <w:left w:w="120" w:type="dxa"/>
              <w:bottom w:w="80" w:type="dxa"/>
              <w:right w:w="120" w:type="dxa"/>
            </w:tcMar>
            <w:vAlign w:val="center"/>
          </w:tcPr>
          <w:p w14:paraId="59C6CDFF" w14:textId="77777777" w:rsidR="00FF5D14" w:rsidRDefault="00FE0E7E">
            <w:pPr>
              <w:pStyle w:val="MdTableCell"/>
            </w:pPr>
            <w:r>
              <w:t>Horse (Siege)</w:t>
            </w:r>
          </w:p>
        </w:tc>
        <w:tc>
          <w:tcPr>
            <w:tcW w:w="0" w:type="auto"/>
            <w:tcMar>
              <w:top w:w="80" w:type="dxa"/>
              <w:left w:w="120" w:type="dxa"/>
              <w:bottom w:w="80" w:type="dxa"/>
              <w:right w:w="120" w:type="dxa"/>
            </w:tcMar>
            <w:vAlign w:val="center"/>
          </w:tcPr>
          <w:p w14:paraId="3AD9A8A6" w14:textId="77777777" w:rsidR="00FF5D14" w:rsidRDefault="00FE0E7E">
            <w:pPr>
              <w:pStyle w:val="MdTableCell"/>
            </w:pPr>
            <w:r>
              <w:t>Demolition and controlled blasting</w:t>
            </w:r>
          </w:p>
        </w:tc>
      </w:tr>
      <w:tr w:rsidR="00FF5D14" w14:paraId="0FAE1A6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B92A22E" w14:textId="77777777" w:rsidR="00FF5D14" w:rsidRDefault="00FE0E7E">
            <w:pPr>
              <w:pStyle w:val="MdTableCell"/>
            </w:pPr>
            <w:r>
              <w:t>3</w:t>
            </w:r>
          </w:p>
        </w:tc>
        <w:tc>
          <w:tcPr>
            <w:tcW w:w="0" w:type="auto"/>
            <w:tcMar>
              <w:top w:w="80" w:type="dxa"/>
              <w:left w:w="120" w:type="dxa"/>
              <w:bottom w:w="80" w:type="dxa"/>
              <w:right w:w="120" w:type="dxa"/>
            </w:tcMar>
            <w:vAlign w:val="center"/>
          </w:tcPr>
          <w:p w14:paraId="53648F55" w14:textId="77777777" w:rsidR="00FF5D14" w:rsidRDefault="00FE0E7E">
            <w:pPr>
              <w:pStyle w:val="MdTableCell"/>
            </w:pPr>
            <w:r>
              <w:rPr>
                <w:rStyle w:val="MdStrong"/>
              </w:rPr>
              <w:t>DOMO</w:t>
            </w:r>
          </w:p>
        </w:tc>
        <w:tc>
          <w:tcPr>
            <w:tcW w:w="0" w:type="auto"/>
            <w:tcMar>
              <w:top w:w="80" w:type="dxa"/>
              <w:left w:w="120" w:type="dxa"/>
              <w:bottom w:w="80" w:type="dxa"/>
              <w:right w:w="120" w:type="dxa"/>
            </w:tcMar>
            <w:vAlign w:val="center"/>
          </w:tcPr>
          <w:p w14:paraId="53DB9ACD" w14:textId="77777777" w:rsidR="00FF5D14" w:rsidRDefault="00FE0E7E">
            <w:pPr>
              <w:pStyle w:val="MdTableCell"/>
            </w:pPr>
            <w:r>
              <w:t>Demolition/operations</w:t>
            </w:r>
          </w:p>
        </w:tc>
        <w:tc>
          <w:tcPr>
            <w:tcW w:w="0" w:type="auto"/>
            <w:tcMar>
              <w:top w:w="80" w:type="dxa"/>
              <w:left w:w="120" w:type="dxa"/>
              <w:bottom w:w="80" w:type="dxa"/>
              <w:right w:w="120" w:type="dxa"/>
            </w:tcMar>
            <w:vAlign w:val="center"/>
          </w:tcPr>
          <w:p w14:paraId="2ACE8C08" w14:textId="77777777" w:rsidR="00FF5D14" w:rsidRDefault="00FE0E7E">
            <w:pPr>
              <w:pStyle w:val="MdTableCell"/>
            </w:pPr>
            <w:r>
              <w:t>Roads</w:t>
            </w:r>
          </w:p>
        </w:tc>
        <w:tc>
          <w:tcPr>
            <w:tcW w:w="0" w:type="auto"/>
            <w:tcMar>
              <w:top w:w="80" w:type="dxa"/>
              <w:left w:w="120" w:type="dxa"/>
              <w:bottom w:w="80" w:type="dxa"/>
              <w:right w:w="120" w:type="dxa"/>
            </w:tcMar>
            <w:vAlign w:val="center"/>
          </w:tcPr>
          <w:p w14:paraId="50DED56A" w14:textId="77777777" w:rsidR="00FF5D14" w:rsidRDefault="00FE0E7E">
            <w:pPr>
              <w:pStyle w:val="MdTableCell"/>
            </w:pPr>
            <w:r>
              <w:t>Heavy demolition and clearance</w:t>
            </w:r>
          </w:p>
        </w:tc>
      </w:tr>
      <w:tr w:rsidR="00FF5D14" w14:paraId="16BFEFEA"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538960D" w14:textId="77777777" w:rsidR="00FF5D14" w:rsidRDefault="00FE0E7E">
            <w:pPr>
              <w:pStyle w:val="MdTableCell"/>
            </w:pPr>
            <w:r>
              <w:t>4</w:t>
            </w:r>
          </w:p>
        </w:tc>
        <w:tc>
          <w:tcPr>
            <w:tcW w:w="0" w:type="auto"/>
            <w:tcMar>
              <w:top w:w="80" w:type="dxa"/>
              <w:left w:w="120" w:type="dxa"/>
              <w:bottom w:w="80" w:type="dxa"/>
              <w:right w:w="120" w:type="dxa"/>
            </w:tcMar>
            <w:vAlign w:val="center"/>
          </w:tcPr>
          <w:p w14:paraId="06E12B05" w14:textId="77777777" w:rsidR="00FF5D14" w:rsidRDefault="00FE0E7E">
            <w:pPr>
              <w:pStyle w:val="MdTableCell"/>
            </w:pPr>
            <w:r>
              <w:rPr>
                <w:rStyle w:val="MdStrong"/>
              </w:rPr>
              <w:t>Elevator Cars</w:t>
            </w:r>
          </w:p>
        </w:tc>
        <w:tc>
          <w:tcPr>
            <w:tcW w:w="0" w:type="auto"/>
            <w:tcMar>
              <w:top w:w="80" w:type="dxa"/>
              <w:left w:w="120" w:type="dxa"/>
              <w:bottom w:w="80" w:type="dxa"/>
              <w:right w:w="120" w:type="dxa"/>
            </w:tcMar>
            <w:vAlign w:val="center"/>
          </w:tcPr>
          <w:p w14:paraId="073C1E6F" w14:textId="77777777" w:rsidR="00FF5D14" w:rsidRDefault="00FE0E7E">
            <w:pPr>
              <w:pStyle w:val="MdTableCell"/>
            </w:pPr>
            <w:r>
              <w:t>Vertical transport</w:t>
            </w:r>
          </w:p>
        </w:tc>
        <w:tc>
          <w:tcPr>
            <w:tcW w:w="0" w:type="auto"/>
            <w:tcMar>
              <w:top w:w="80" w:type="dxa"/>
              <w:left w:w="120" w:type="dxa"/>
              <w:bottom w:w="80" w:type="dxa"/>
              <w:right w:w="120" w:type="dxa"/>
            </w:tcMar>
            <w:vAlign w:val="center"/>
          </w:tcPr>
          <w:p w14:paraId="286843F8" w14:textId="77777777" w:rsidR="00FF5D14" w:rsidRDefault="00FE0E7E">
            <w:pPr>
              <w:pStyle w:val="MdTableCell"/>
            </w:pPr>
            <w:r>
              <w:t>Loom / Engine</w:t>
            </w:r>
          </w:p>
        </w:tc>
        <w:tc>
          <w:tcPr>
            <w:tcW w:w="0" w:type="auto"/>
            <w:tcMar>
              <w:top w:w="80" w:type="dxa"/>
              <w:left w:w="120" w:type="dxa"/>
              <w:bottom w:w="80" w:type="dxa"/>
              <w:right w:w="120" w:type="dxa"/>
            </w:tcMar>
            <w:vAlign w:val="center"/>
          </w:tcPr>
          <w:p w14:paraId="43044B0C" w14:textId="77777777" w:rsidR="00FF5D14" w:rsidRDefault="00FE0E7E">
            <w:pPr>
              <w:pStyle w:val="MdTableCell"/>
            </w:pPr>
            <w:r>
              <w:t>Vertical infrastructure — lifts and hoists</w:t>
            </w:r>
          </w:p>
        </w:tc>
      </w:tr>
      <w:tr w:rsidR="00FF5D14" w14:paraId="35269A34"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C63B4B4" w14:textId="77777777" w:rsidR="00FF5D14" w:rsidRDefault="00FE0E7E">
            <w:pPr>
              <w:pStyle w:val="MdTableCell"/>
            </w:pPr>
            <w:r>
              <w:t>5</w:t>
            </w:r>
          </w:p>
        </w:tc>
        <w:tc>
          <w:tcPr>
            <w:tcW w:w="0" w:type="auto"/>
            <w:tcMar>
              <w:top w:w="80" w:type="dxa"/>
              <w:left w:w="120" w:type="dxa"/>
              <w:bottom w:w="80" w:type="dxa"/>
              <w:right w:w="120" w:type="dxa"/>
            </w:tcMar>
            <w:vAlign w:val="center"/>
          </w:tcPr>
          <w:p w14:paraId="78184F47" w14:textId="77777777" w:rsidR="00FF5D14" w:rsidRDefault="00FE0E7E">
            <w:pPr>
              <w:pStyle w:val="MdTableCell"/>
            </w:pPr>
            <w:r>
              <w:rPr>
                <w:rStyle w:val="MdStrong"/>
              </w:rPr>
              <w:t>Excavator</w:t>
            </w:r>
          </w:p>
        </w:tc>
        <w:tc>
          <w:tcPr>
            <w:tcW w:w="0" w:type="auto"/>
            <w:tcMar>
              <w:top w:w="80" w:type="dxa"/>
              <w:left w:w="120" w:type="dxa"/>
              <w:bottom w:w="80" w:type="dxa"/>
              <w:right w:w="120" w:type="dxa"/>
            </w:tcMar>
            <w:vAlign w:val="center"/>
          </w:tcPr>
          <w:p w14:paraId="57A65A97" w14:textId="77777777" w:rsidR="00FF5D14" w:rsidRDefault="00FE0E7E">
            <w:pPr>
              <w:pStyle w:val="MdTableCell"/>
            </w:pPr>
            <w:r>
              <w:t>Earthmoving</w:t>
            </w:r>
          </w:p>
        </w:tc>
        <w:tc>
          <w:tcPr>
            <w:tcW w:w="0" w:type="auto"/>
            <w:tcMar>
              <w:top w:w="80" w:type="dxa"/>
              <w:left w:w="120" w:type="dxa"/>
              <w:bottom w:w="80" w:type="dxa"/>
              <w:right w:w="120" w:type="dxa"/>
            </w:tcMar>
            <w:vAlign w:val="center"/>
          </w:tcPr>
          <w:p w14:paraId="23EE402E" w14:textId="77777777" w:rsidR="00FF5D14" w:rsidRDefault="00FE0E7E">
            <w:pPr>
              <w:pStyle w:val="MdTableCell"/>
            </w:pPr>
            <w:r>
              <w:t>River / Roads</w:t>
            </w:r>
          </w:p>
        </w:tc>
        <w:tc>
          <w:tcPr>
            <w:tcW w:w="0" w:type="auto"/>
            <w:tcMar>
              <w:top w:w="80" w:type="dxa"/>
              <w:left w:w="120" w:type="dxa"/>
              <w:bottom w:w="80" w:type="dxa"/>
              <w:right w:w="120" w:type="dxa"/>
            </w:tcMar>
            <w:vAlign w:val="center"/>
          </w:tcPr>
          <w:p w14:paraId="0620D8B7" w14:textId="77777777" w:rsidR="00FF5D14" w:rsidRDefault="00FE0E7E">
            <w:pPr>
              <w:pStyle w:val="MdTableCell"/>
            </w:pPr>
            <w:r>
              <w:t>Earthworks — the foundation of all building</w:t>
            </w:r>
          </w:p>
        </w:tc>
      </w:tr>
      <w:tr w:rsidR="00FF5D14" w14:paraId="52C673C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4F69FCC" w14:textId="77777777" w:rsidR="00FF5D14" w:rsidRDefault="00FE0E7E">
            <w:pPr>
              <w:pStyle w:val="MdTableCell"/>
            </w:pPr>
            <w:r>
              <w:t>6</w:t>
            </w:r>
          </w:p>
        </w:tc>
        <w:tc>
          <w:tcPr>
            <w:tcW w:w="0" w:type="auto"/>
            <w:tcMar>
              <w:top w:w="80" w:type="dxa"/>
              <w:left w:w="120" w:type="dxa"/>
              <w:bottom w:w="80" w:type="dxa"/>
              <w:right w:w="120" w:type="dxa"/>
            </w:tcMar>
            <w:vAlign w:val="center"/>
          </w:tcPr>
          <w:p w14:paraId="245D25F6" w14:textId="77777777" w:rsidR="00FF5D14" w:rsidRDefault="00FE0E7E">
            <w:pPr>
              <w:pStyle w:val="MdTableCell"/>
            </w:pPr>
            <w:r>
              <w:rPr>
                <w:rStyle w:val="MdStrong"/>
              </w:rPr>
              <w:t>Fire Truck</w:t>
            </w:r>
          </w:p>
        </w:tc>
        <w:tc>
          <w:tcPr>
            <w:tcW w:w="0" w:type="auto"/>
            <w:tcMar>
              <w:top w:w="80" w:type="dxa"/>
              <w:left w:w="120" w:type="dxa"/>
              <w:bottom w:w="80" w:type="dxa"/>
              <w:right w:w="120" w:type="dxa"/>
            </w:tcMar>
            <w:vAlign w:val="center"/>
          </w:tcPr>
          <w:p w14:paraId="24860178" w14:textId="77777777" w:rsidR="00FF5D14" w:rsidRDefault="00FE0E7E">
            <w:pPr>
              <w:pStyle w:val="MdTableCell"/>
            </w:pPr>
            <w:r>
              <w:t>Emergency fire response</w:t>
            </w:r>
          </w:p>
        </w:tc>
        <w:tc>
          <w:tcPr>
            <w:tcW w:w="0" w:type="auto"/>
            <w:tcMar>
              <w:top w:w="80" w:type="dxa"/>
              <w:left w:w="120" w:type="dxa"/>
              <w:bottom w:w="80" w:type="dxa"/>
              <w:right w:w="120" w:type="dxa"/>
            </w:tcMar>
            <w:vAlign w:val="center"/>
          </w:tcPr>
          <w:p w14:paraId="43F32DCA" w14:textId="77777777" w:rsidR="00FF5D14" w:rsidRDefault="00FE0E7E">
            <w:pPr>
              <w:pStyle w:val="MdTableCell"/>
            </w:pPr>
            <w:r>
              <w:t>Fire</w:t>
            </w:r>
          </w:p>
        </w:tc>
        <w:tc>
          <w:tcPr>
            <w:tcW w:w="0" w:type="auto"/>
            <w:tcMar>
              <w:top w:w="80" w:type="dxa"/>
              <w:left w:w="120" w:type="dxa"/>
              <w:bottom w:w="80" w:type="dxa"/>
              <w:right w:w="120" w:type="dxa"/>
            </w:tcMar>
            <w:vAlign w:val="center"/>
          </w:tcPr>
          <w:p w14:paraId="63306603" w14:textId="77777777" w:rsidR="00FF5D14" w:rsidRDefault="00FE0E7E">
            <w:pPr>
              <w:pStyle w:val="MdTableCell"/>
            </w:pPr>
            <w:r>
              <w:t>Fire suppression infrastructure</w:t>
            </w:r>
          </w:p>
        </w:tc>
      </w:tr>
      <w:tr w:rsidR="00FF5D14" w14:paraId="6FA27CC4"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2558333" w14:textId="77777777" w:rsidR="00FF5D14" w:rsidRDefault="00FE0E7E">
            <w:pPr>
              <w:pStyle w:val="MdTableCell"/>
            </w:pPr>
            <w:r>
              <w:t>7</w:t>
            </w:r>
          </w:p>
        </w:tc>
        <w:tc>
          <w:tcPr>
            <w:tcW w:w="0" w:type="auto"/>
            <w:tcMar>
              <w:top w:w="80" w:type="dxa"/>
              <w:left w:w="120" w:type="dxa"/>
              <w:bottom w:w="80" w:type="dxa"/>
              <w:right w:w="120" w:type="dxa"/>
            </w:tcMar>
            <w:vAlign w:val="center"/>
          </w:tcPr>
          <w:p w14:paraId="4596FB71" w14:textId="77777777" w:rsidR="00FF5D14" w:rsidRDefault="00FE0E7E">
            <w:pPr>
              <w:pStyle w:val="MdTableCell"/>
            </w:pPr>
            <w:r>
              <w:rPr>
                <w:rStyle w:val="MdStrong"/>
              </w:rPr>
              <w:t>Firefly</w:t>
            </w:r>
          </w:p>
        </w:tc>
        <w:tc>
          <w:tcPr>
            <w:tcW w:w="0" w:type="auto"/>
            <w:tcMar>
              <w:top w:w="80" w:type="dxa"/>
              <w:left w:w="120" w:type="dxa"/>
              <w:bottom w:w="80" w:type="dxa"/>
              <w:right w:w="120" w:type="dxa"/>
            </w:tcMar>
            <w:vAlign w:val="center"/>
          </w:tcPr>
          <w:p w14:paraId="4C38F591" w14:textId="77777777" w:rsidR="00FF5D14" w:rsidRDefault="00FE0E7E">
            <w:pPr>
              <w:pStyle w:val="MdTableCell"/>
            </w:pPr>
            <w:r>
              <w:t>Fire suppression vehicle</w:t>
            </w:r>
          </w:p>
        </w:tc>
        <w:tc>
          <w:tcPr>
            <w:tcW w:w="0" w:type="auto"/>
            <w:tcMar>
              <w:top w:w="80" w:type="dxa"/>
              <w:left w:w="120" w:type="dxa"/>
              <w:bottom w:w="80" w:type="dxa"/>
              <w:right w:w="120" w:type="dxa"/>
            </w:tcMar>
            <w:vAlign w:val="center"/>
          </w:tcPr>
          <w:p w14:paraId="40319B82" w14:textId="77777777" w:rsidR="00FF5D14" w:rsidRDefault="00FE0E7E">
            <w:pPr>
              <w:pStyle w:val="MdTableCell"/>
            </w:pPr>
            <w:r>
              <w:t>Fire</w:t>
            </w:r>
          </w:p>
        </w:tc>
        <w:tc>
          <w:tcPr>
            <w:tcW w:w="0" w:type="auto"/>
            <w:tcMar>
              <w:top w:w="80" w:type="dxa"/>
              <w:left w:w="120" w:type="dxa"/>
              <w:bottom w:w="80" w:type="dxa"/>
              <w:right w:w="120" w:type="dxa"/>
            </w:tcMar>
            <w:vAlign w:val="center"/>
          </w:tcPr>
          <w:p w14:paraId="4A27B047" w14:textId="77777777" w:rsidR="00FF5D14" w:rsidRDefault="00FE0E7E">
            <w:pPr>
              <w:pStyle w:val="MdTableCell"/>
            </w:pPr>
            <w:r>
              <w:t>Advanced fire-fighting technology</w:t>
            </w:r>
          </w:p>
        </w:tc>
      </w:tr>
      <w:tr w:rsidR="00FF5D14" w14:paraId="374FDC23"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7995766" w14:textId="77777777" w:rsidR="00FF5D14" w:rsidRDefault="00FE0E7E">
            <w:pPr>
              <w:pStyle w:val="MdTableCell"/>
            </w:pPr>
            <w:r>
              <w:t>8</w:t>
            </w:r>
          </w:p>
        </w:tc>
        <w:tc>
          <w:tcPr>
            <w:tcW w:w="0" w:type="auto"/>
            <w:tcMar>
              <w:top w:w="80" w:type="dxa"/>
              <w:left w:w="120" w:type="dxa"/>
              <w:bottom w:w="80" w:type="dxa"/>
              <w:right w:w="120" w:type="dxa"/>
            </w:tcMar>
            <w:vAlign w:val="center"/>
          </w:tcPr>
          <w:p w14:paraId="60BAC8FB" w14:textId="77777777" w:rsidR="00FF5D14" w:rsidRDefault="00FE0E7E">
            <w:pPr>
              <w:pStyle w:val="MdTableCell"/>
            </w:pPr>
            <w:r>
              <w:rPr>
                <w:rStyle w:val="MdStrong"/>
              </w:rPr>
              <w:t>Jet Air Transporter</w:t>
            </w:r>
          </w:p>
        </w:tc>
        <w:tc>
          <w:tcPr>
            <w:tcW w:w="0" w:type="auto"/>
            <w:tcMar>
              <w:top w:w="80" w:type="dxa"/>
              <w:left w:w="120" w:type="dxa"/>
              <w:bottom w:w="80" w:type="dxa"/>
              <w:right w:w="120" w:type="dxa"/>
            </w:tcMar>
            <w:vAlign w:val="center"/>
          </w:tcPr>
          <w:p w14:paraId="78BD38B8" w14:textId="77777777" w:rsidR="00FF5D14" w:rsidRDefault="00FE0E7E">
            <w:pPr>
              <w:pStyle w:val="MdTableCell"/>
            </w:pPr>
            <w:r>
              <w:t>Air cargo platform</w:t>
            </w:r>
          </w:p>
        </w:tc>
        <w:tc>
          <w:tcPr>
            <w:tcW w:w="0" w:type="auto"/>
            <w:tcMar>
              <w:top w:w="80" w:type="dxa"/>
              <w:left w:w="120" w:type="dxa"/>
              <w:bottom w:w="80" w:type="dxa"/>
              <w:right w:w="120" w:type="dxa"/>
            </w:tcMar>
            <w:vAlign w:val="center"/>
          </w:tcPr>
          <w:p w14:paraId="0E35EE7F" w14:textId="77777777" w:rsidR="00FF5D14" w:rsidRDefault="00FE0E7E">
            <w:pPr>
              <w:pStyle w:val="MdTableCell"/>
            </w:pPr>
            <w:r>
              <w:t>AAA Triad</w:t>
            </w:r>
          </w:p>
        </w:tc>
        <w:tc>
          <w:tcPr>
            <w:tcW w:w="0" w:type="auto"/>
            <w:tcMar>
              <w:top w:w="80" w:type="dxa"/>
              <w:left w:w="120" w:type="dxa"/>
              <w:bottom w:w="80" w:type="dxa"/>
              <w:right w:w="120" w:type="dxa"/>
            </w:tcMar>
            <w:vAlign w:val="center"/>
          </w:tcPr>
          <w:p w14:paraId="460B3728" w14:textId="77777777" w:rsidR="00FF5D14" w:rsidRDefault="00FE0E7E">
            <w:pPr>
              <w:pStyle w:val="MdTableCell"/>
            </w:pPr>
            <w:r>
              <w:t>Air freight infrastructure</w:t>
            </w:r>
          </w:p>
        </w:tc>
      </w:tr>
      <w:tr w:rsidR="00FF5D14" w14:paraId="3332AEA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0DBD060E" w14:textId="77777777" w:rsidR="00FF5D14" w:rsidRDefault="00FE0E7E">
            <w:pPr>
              <w:pStyle w:val="MdTableCell"/>
            </w:pPr>
            <w:r>
              <w:t>9</w:t>
            </w:r>
          </w:p>
        </w:tc>
        <w:tc>
          <w:tcPr>
            <w:tcW w:w="0" w:type="auto"/>
            <w:tcMar>
              <w:top w:w="80" w:type="dxa"/>
              <w:left w:w="120" w:type="dxa"/>
              <w:bottom w:w="80" w:type="dxa"/>
              <w:right w:w="120" w:type="dxa"/>
            </w:tcMar>
            <w:vAlign w:val="center"/>
          </w:tcPr>
          <w:p w14:paraId="279E0AAC" w14:textId="77777777" w:rsidR="00FF5D14" w:rsidRDefault="00FE0E7E">
            <w:pPr>
              <w:pStyle w:val="MdTableCell"/>
            </w:pPr>
            <w:r>
              <w:rPr>
                <w:rStyle w:val="MdStrong"/>
              </w:rPr>
              <w:t>Laser Cutter</w:t>
            </w:r>
          </w:p>
        </w:tc>
        <w:tc>
          <w:tcPr>
            <w:tcW w:w="0" w:type="auto"/>
            <w:tcMar>
              <w:top w:w="80" w:type="dxa"/>
              <w:left w:w="120" w:type="dxa"/>
              <w:bottom w:w="80" w:type="dxa"/>
              <w:right w:w="120" w:type="dxa"/>
            </w:tcMar>
            <w:vAlign w:val="center"/>
          </w:tcPr>
          <w:p w14:paraId="750C3C2D" w14:textId="77777777" w:rsidR="00FF5D14" w:rsidRDefault="00FE0E7E">
            <w:pPr>
              <w:pStyle w:val="MdTableCell"/>
            </w:pPr>
            <w:r>
              <w:t>Precision cutting</w:t>
            </w:r>
          </w:p>
        </w:tc>
        <w:tc>
          <w:tcPr>
            <w:tcW w:w="0" w:type="auto"/>
            <w:tcMar>
              <w:top w:w="80" w:type="dxa"/>
              <w:left w:w="120" w:type="dxa"/>
              <w:bottom w:w="80" w:type="dxa"/>
              <w:right w:w="120" w:type="dxa"/>
            </w:tcMar>
            <w:vAlign w:val="center"/>
          </w:tcPr>
          <w:p w14:paraId="716D866D" w14:textId="77777777" w:rsidR="00FF5D14" w:rsidRDefault="00FE0E7E">
            <w:pPr>
              <w:pStyle w:val="MdTableCell"/>
            </w:pPr>
            <w:r>
              <w:t>Engine</w:t>
            </w:r>
          </w:p>
        </w:tc>
        <w:tc>
          <w:tcPr>
            <w:tcW w:w="0" w:type="auto"/>
            <w:tcMar>
              <w:top w:w="80" w:type="dxa"/>
              <w:left w:w="120" w:type="dxa"/>
              <w:bottom w:w="80" w:type="dxa"/>
              <w:right w:w="120" w:type="dxa"/>
            </w:tcMar>
            <w:vAlign w:val="center"/>
          </w:tcPr>
          <w:p w14:paraId="11CAFC03" w14:textId="77777777" w:rsidR="00FF5D14" w:rsidRDefault="00FE0E7E">
            <w:pPr>
              <w:pStyle w:val="MdTableCell"/>
            </w:pPr>
            <w:r>
              <w:t>Precision engineering and fabrication</w:t>
            </w:r>
          </w:p>
        </w:tc>
      </w:tr>
      <w:tr w:rsidR="00FF5D14" w14:paraId="2DFA406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A63BD13" w14:textId="77777777" w:rsidR="00FF5D14" w:rsidRDefault="00FE0E7E">
            <w:pPr>
              <w:pStyle w:val="MdTableCell"/>
            </w:pPr>
            <w:r>
              <w:t>10</w:t>
            </w:r>
          </w:p>
        </w:tc>
        <w:tc>
          <w:tcPr>
            <w:tcW w:w="0" w:type="auto"/>
            <w:tcMar>
              <w:top w:w="80" w:type="dxa"/>
              <w:left w:w="120" w:type="dxa"/>
              <w:bottom w:w="80" w:type="dxa"/>
              <w:right w:w="120" w:type="dxa"/>
            </w:tcMar>
            <w:vAlign w:val="center"/>
          </w:tcPr>
          <w:p w14:paraId="1F594B69" w14:textId="77777777" w:rsidR="00FF5D14" w:rsidRDefault="00FE0E7E">
            <w:pPr>
              <w:pStyle w:val="MdTableCell"/>
            </w:pPr>
            <w:r>
              <w:rPr>
                <w:rStyle w:val="MdStrong"/>
              </w:rPr>
              <w:t>Mobile Crane</w:t>
            </w:r>
          </w:p>
        </w:tc>
        <w:tc>
          <w:tcPr>
            <w:tcW w:w="0" w:type="auto"/>
            <w:tcMar>
              <w:top w:w="80" w:type="dxa"/>
              <w:left w:w="120" w:type="dxa"/>
              <w:bottom w:w="80" w:type="dxa"/>
              <w:right w:w="120" w:type="dxa"/>
            </w:tcMar>
            <w:vAlign w:val="center"/>
          </w:tcPr>
          <w:p w14:paraId="3FAEB5E3" w14:textId="77777777" w:rsidR="00FF5D14" w:rsidRDefault="00FE0E7E">
            <w:pPr>
              <w:pStyle w:val="MdTableCell"/>
            </w:pPr>
            <w:r>
              <w:t>Heavy lift</w:t>
            </w:r>
          </w:p>
        </w:tc>
        <w:tc>
          <w:tcPr>
            <w:tcW w:w="0" w:type="auto"/>
            <w:tcMar>
              <w:top w:w="80" w:type="dxa"/>
              <w:left w:w="120" w:type="dxa"/>
              <w:bottom w:w="80" w:type="dxa"/>
              <w:right w:w="120" w:type="dxa"/>
            </w:tcMar>
            <w:vAlign w:val="center"/>
          </w:tcPr>
          <w:p w14:paraId="2C84AEE4" w14:textId="77777777" w:rsidR="00FF5D14" w:rsidRDefault="00FE0E7E">
            <w:pPr>
              <w:pStyle w:val="MdTableCell"/>
            </w:pPr>
            <w:r>
              <w:t>Tree / Ships</w:t>
            </w:r>
          </w:p>
        </w:tc>
        <w:tc>
          <w:tcPr>
            <w:tcW w:w="0" w:type="auto"/>
            <w:tcMar>
              <w:top w:w="80" w:type="dxa"/>
              <w:left w:w="120" w:type="dxa"/>
              <w:bottom w:w="80" w:type="dxa"/>
              <w:right w:w="120" w:type="dxa"/>
            </w:tcMar>
            <w:vAlign w:val="center"/>
          </w:tcPr>
          <w:p w14:paraId="79362A1B" w14:textId="77777777" w:rsidR="00FF5D14" w:rsidRDefault="00FE0E7E">
            <w:pPr>
              <w:pStyle w:val="MdTableCell"/>
            </w:pPr>
            <w:r>
              <w:t>Crane infrastructure — lifting civilisation</w:t>
            </w:r>
          </w:p>
        </w:tc>
      </w:tr>
      <w:tr w:rsidR="00FF5D14" w14:paraId="3BDBBD56"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484725F" w14:textId="77777777" w:rsidR="00FF5D14" w:rsidRDefault="00FE0E7E">
            <w:pPr>
              <w:pStyle w:val="MdTableCell"/>
            </w:pPr>
            <w:r>
              <w:t>11</w:t>
            </w:r>
          </w:p>
        </w:tc>
        <w:tc>
          <w:tcPr>
            <w:tcW w:w="0" w:type="auto"/>
            <w:tcMar>
              <w:top w:w="80" w:type="dxa"/>
              <w:left w:w="120" w:type="dxa"/>
              <w:bottom w:w="80" w:type="dxa"/>
              <w:right w:w="120" w:type="dxa"/>
            </w:tcMar>
            <w:vAlign w:val="center"/>
          </w:tcPr>
          <w:p w14:paraId="18249C01" w14:textId="77777777" w:rsidR="00FF5D14" w:rsidRDefault="00FE0E7E">
            <w:pPr>
              <w:pStyle w:val="MdTableCell"/>
            </w:pPr>
            <w:r>
              <w:rPr>
                <w:rStyle w:val="MdStrong"/>
              </w:rPr>
              <w:t>Monobrake</w:t>
            </w:r>
          </w:p>
        </w:tc>
        <w:tc>
          <w:tcPr>
            <w:tcW w:w="0" w:type="auto"/>
            <w:tcMar>
              <w:top w:w="80" w:type="dxa"/>
              <w:left w:w="120" w:type="dxa"/>
              <w:bottom w:w="80" w:type="dxa"/>
              <w:right w:w="120" w:type="dxa"/>
            </w:tcMar>
            <w:vAlign w:val="center"/>
          </w:tcPr>
          <w:p w14:paraId="4F817EA5" w14:textId="77777777" w:rsidR="00FF5D14" w:rsidRDefault="00FE0E7E">
            <w:pPr>
              <w:pStyle w:val="MdTableCell"/>
            </w:pPr>
            <w:r>
              <w:t>Rail vehicle</w:t>
            </w:r>
          </w:p>
        </w:tc>
        <w:tc>
          <w:tcPr>
            <w:tcW w:w="0" w:type="auto"/>
            <w:tcMar>
              <w:top w:w="80" w:type="dxa"/>
              <w:left w:w="120" w:type="dxa"/>
              <w:bottom w:w="80" w:type="dxa"/>
              <w:right w:w="120" w:type="dxa"/>
            </w:tcMar>
            <w:vAlign w:val="center"/>
          </w:tcPr>
          <w:p w14:paraId="35E46732" w14:textId="77777777" w:rsidR="00FF5D14" w:rsidRDefault="00FE0E7E">
            <w:pPr>
              <w:pStyle w:val="MdTableCell"/>
            </w:pPr>
            <w:r>
              <w:t>Rail</w:t>
            </w:r>
          </w:p>
        </w:tc>
        <w:tc>
          <w:tcPr>
            <w:tcW w:w="0" w:type="auto"/>
            <w:tcMar>
              <w:top w:w="80" w:type="dxa"/>
              <w:left w:w="120" w:type="dxa"/>
              <w:bottom w:w="80" w:type="dxa"/>
              <w:right w:w="120" w:type="dxa"/>
            </w:tcMar>
            <w:vAlign w:val="center"/>
          </w:tcPr>
          <w:p w14:paraId="1657A82E" w14:textId="77777777" w:rsidR="00FF5D14" w:rsidRDefault="00FE0E7E">
            <w:pPr>
              <w:pStyle w:val="MdTableCell"/>
            </w:pPr>
            <w:r>
              <w:t>Rail transport and braking systems</w:t>
            </w:r>
          </w:p>
        </w:tc>
      </w:tr>
      <w:tr w:rsidR="00FF5D14" w14:paraId="642B12E8"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7FB50CC" w14:textId="77777777" w:rsidR="00FF5D14" w:rsidRDefault="00FE0E7E">
            <w:pPr>
              <w:pStyle w:val="MdTableCell"/>
            </w:pPr>
            <w:r>
              <w:t>12</w:t>
            </w:r>
          </w:p>
        </w:tc>
        <w:tc>
          <w:tcPr>
            <w:tcW w:w="0" w:type="auto"/>
            <w:tcMar>
              <w:top w:w="80" w:type="dxa"/>
              <w:left w:w="120" w:type="dxa"/>
              <w:bottom w:w="80" w:type="dxa"/>
              <w:right w:w="120" w:type="dxa"/>
            </w:tcMar>
            <w:vAlign w:val="center"/>
          </w:tcPr>
          <w:p w14:paraId="7F57AA07" w14:textId="77777777" w:rsidR="00FF5D14" w:rsidRDefault="00FE0E7E">
            <w:pPr>
              <w:pStyle w:val="MdTableCell"/>
            </w:pPr>
            <w:r>
              <w:rPr>
                <w:rStyle w:val="MdStrong"/>
              </w:rPr>
              <w:t>Neutraliser Tractor</w:t>
            </w:r>
          </w:p>
        </w:tc>
        <w:tc>
          <w:tcPr>
            <w:tcW w:w="0" w:type="auto"/>
            <w:tcMar>
              <w:top w:w="80" w:type="dxa"/>
              <w:left w:w="120" w:type="dxa"/>
              <w:bottom w:w="80" w:type="dxa"/>
              <w:right w:w="120" w:type="dxa"/>
            </w:tcMar>
            <w:vAlign w:val="center"/>
          </w:tcPr>
          <w:p w14:paraId="6122BB69" w14:textId="77777777" w:rsidR="00FF5D14" w:rsidRDefault="00FE0E7E">
            <w:pPr>
              <w:pStyle w:val="MdTableCell"/>
            </w:pPr>
            <w:r>
              <w:t>Chemical hazard</w:t>
            </w:r>
          </w:p>
        </w:tc>
        <w:tc>
          <w:tcPr>
            <w:tcW w:w="0" w:type="auto"/>
            <w:tcMar>
              <w:top w:w="80" w:type="dxa"/>
              <w:left w:w="120" w:type="dxa"/>
              <w:bottom w:w="80" w:type="dxa"/>
              <w:right w:w="120" w:type="dxa"/>
            </w:tcMar>
            <w:vAlign w:val="center"/>
          </w:tcPr>
          <w:p w14:paraId="0C7CA881" w14:textId="77777777" w:rsidR="00FF5D14" w:rsidRDefault="00FE0E7E">
            <w:pPr>
              <w:pStyle w:val="MdTableCell"/>
            </w:pPr>
            <w:r>
              <w:t>Human Nodes</w:t>
            </w:r>
          </w:p>
        </w:tc>
        <w:tc>
          <w:tcPr>
            <w:tcW w:w="0" w:type="auto"/>
            <w:tcMar>
              <w:top w:w="80" w:type="dxa"/>
              <w:left w:w="120" w:type="dxa"/>
              <w:bottom w:w="80" w:type="dxa"/>
              <w:right w:w="120" w:type="dxa"/>
            </w:tcMar>
            <w:vAlign w:val="center"/>
          </w:tcPr>
          <w:p w14:paraId="25590BEC" w14:textId="77777777" w:rsidR="00FF5D14" w:rsidRDefault="00FE0E7E">
            <w:pPr>
              <w:pStyle w:val="MdTableCell"/>
            </w:pPr>
            <w:r>
              <w:t>Hazmat and environmental protection</w:t>
            </w:r>
          </w:p>
        </w:tc>
      </w:tr>
      <w:tr w:rsidR="00FF5D14" w14:paraId="342C831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38134A2" w14:textId="77777777" w:rsidR="00FF5D14" w:rsidRDefault="00FE0E7E">
            <w:pPr>
              <w:pStyle w:val="MdTableCell"/>
            </w:pPr>
            <w:r>
              <w:t>13</w:t>
            </w:r>
          </w:p>
        </w:tc>
        <w:tc>
          <w:tcPr>
            <w:tcW w:w="0" w:type="auto"/>
            <w:tcMar>
              <w:top w:w="80" w:type="dxa"/>
              <w:left w:w="120" w:type="dxa"/>
              <w:bottom w:w="80" w:type="dxa"/>
              <w:right w:w="120" w:type="dxa"/>
            </w:tcMar>
            <w:vAlign w:val="center"/>
          </w:tcPr>
          <w:p w14:paraId="6ECD0955" w14:textId="77777777" w:rsidR="00FF5D14" w:rsidRDefault="00FE0E7E">
            <w:pPr>
              <w:pStyle w:val="MdTableCell"/>
            </w:pPr>
            <w:r>
              <w:rPr>
                <w:rStyle w:val="MdStrong"/>
              </w:rPr>
              <w:t>Recovery Vehicles</w:t>
            </w:r>
          </w:p>
        </w:tc>
        <w:tc>
          <w:tcPr>
            <w:tcW w:w="0" w:type="auto"/>
            <w:tcMar>
              <w:top w:w="80" w:type="dxa"/>
              <w:left w:w="120" w:type="dxa"/>
              <w:bottom w:w="80" w:type="dxa"/>
              <w:right w:w="120" w:type="dxa"/>
            </w:tcMar>
            <w:vAlign w:val="center"/>
          </w:tcPr>
          <w:p w14:paraId="4AEC03F4" w14:textId="77777777" w:rsidR="00FF5D14" w:rsidRDefault="00FE0E7E">
            <w:pPr>
              <w:pStyle w:val="MdTableCell"/>
            </w:pPr>
            <w:r>
              <w:t>Emergency salvage</w:t>
            </w:r>
          </w:p>
        </w:tc>
        <w:tc>
          <w:tcPr>
            <w:tcW w:w="0" w:type="auto"/>
            <w:tcMar>
              <w:top w:w="80" w:type="dxa"/>
              <w:left w:w="120" w:type="dxa"/>
              <w:bottom w:w="80" w:type="dxa"/>
              <w:right w:w="120" w:type="dxa"/>
            </w:tcMar>
            <w:vAlign w:val="center"/>
          </w:tcPr>
          <w:p w14:paraId="5B608E11" w14:textId="77777777" w:rsidR="00FF5D14" w:rsidRDefault="00FE0E7E">
            <w:pPr>
              <w:pStyle w:val="MdTableCell"/>
            </w:pPr>
            <w:r>
              <w:t>All relays</w:t>
            </w:r>
          </w:p>
        </w:tc>
        <w:tc>
          <w:tcPr>
            <w:tcW w:w="0" w:type="auto"/>
            <w:tcMar>
              <w:top w:w="80" w:type="dxa"/>
              <w:left w:w="120" w:type="dxa"/>
              <w:bottom w:w="80" w:type="dxa"/>
              <w:right w:w="120" w:type="dxa"/>
            </w:tcMar>
            <w:vAlign w:val="center"/>
          </w:tcPr>
          <w:p w14:paraId="223707A1" w14:textId="77777777" w:rsidR="00FF5D14" w:rsidRDefault="00FE0E7E">
            <w:pPr>
              <w:pStyle w:val="MdTableCell"/>
            </w:pPr>
            <w:r>
              <w:t>Universal emergency response</w:t>
            </w:r>
          </w:p>
        </w:tc>
      </w:tr>
      <w:tr w:rsidR="00FF5D14" w14:paraId="38B5C8D1"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2AAD7D12" w14:textId="77777777" w:rsidR="00FF5D14" w:rsidRDefault="00FE0E7E">
            <w:pPr>
              <w:pStyle w:val="MdTableCell"/>
            </w:pPr>
            <w:r>
              <w:t>14</w:t>
            </w:r>
          </w:p>
        </w:tc>
        <w:tc>
          <w:tcPr>
            <w:tcW w:w="0" w:type="auto"/>
            <w:tcBorders>
              <w:bottom w:val="single" w:sz="4" w:space="0" w:color="E1E4E8"/>
            </w:tcBorders>
            <w:tcMar>
              <w:top w:w="80" w:type="dxa"/>
              <w:left w:w="120" w:type="dxa"/>
              <w:bottom w:w="80" w:type="dxa"/>
              <w:right w:w="120" w:type="dxa"/>
            </w:tcMar>
            <w:vAlign w:val="center"/>
          </w:tcPr>
          <w:p w14:paraId="5CA3D71B" w14:textId="77777777" w:rsidR="00FF5D14" w:rsidRDefault="00FE0E7E">
            <w:pPr>
              <w:pStyle w:val="MdTableCell"/>
            </w:pPr>
            <w:r>
              <w:rPr>
                <w:rStyle w:val="MdStrong"/>
              </w:rPr>
              <w:t>Transmitter Truck</w:t>
            </w:r>
          </w:p>
        </w:tc>
        <w:tc>
          <w:tcPr>
            <w:tcW w:w="0" w:type="auto"/>
            <w:tcBorders>
              <w:bottom w:val="single" w:sz="4" w:space="0" w:color="E1E4E8"/>
            </w:tcBorders>
            <w:tcMar>
              <w:top w:w="80" w:type="dxa"/>
              <w:left w:w="120" w:type="dxa"/>
              <w:bottom w:w="80" w:type="dxa"/>
              <w:right w:w="120" w:type="dxa"/>
            </w:tcMar>
            <w:vAlign w:val="center"/>
          </w:tcPr>
          <w:p w14:paraId="14801029" w14:textId="77777777" w:rsidR="00FF5D14" w:rsidRDefault="00FE0E7E">
            <w:pPr>
              <w:pStyle w:val="MdTableCell"/>
            </w:pPr>
            <w:r>
              <w:t>Communications relay</w:t>
            </w:r>
          </w:p>
        </w:tc>
        <w:tc>
          <w:tcPr>
            <w:tcW w:w="0" w:type="auto"/>
            <w:tcBorders>
              <w:bottom w:val="single" w:sz="4" w:space="0" w:color="E1E4E8"/>
            </w:tcBorders>
            <w:tcMar>
              <w:top w:w="80" w:type="dxa"/>
              <w:left w:w="120" w:type="dxa"/>
              <w:bottom w:w="80" w:type="dxa"/>
              <w:right w:w="120" w:type="dxa"/>
            </w:tcMar>
            <w:vAlign w:val="center"/>
          </w:tcPr>
          <w:p w14:paraId="0FF8B736" w14:textId="77777777" w:rsidR="00FF5D14" w:rsidRDefault="00FE0E7E">
            <w:pPr>
              <w:pStyle w:val="MdTableCell"/>
            </w:pPr>
            <w:r>
              <w:t>Orbit</w:t>
            </w:r>
          </w:p>
        </w:tc>
        <w:tc>
          <w:tcPr>
            <w:tcW w:w="0" w:type="auto"/>
            <w:tcBorders>
              <w:bottom w:val="single" w:sz="4" w:space="0" w:color="E1E4E8"/>
            </w:tcBorders>
            <w:tcMar>
              <w:top w:w="80" w:type="dxa"/>
              <w:left w:w="120" w:type="dxa"/>
              <w:bottom w:w="80" w:type="dxa"/>
              <w:right w:w="120" w:type="dxa"/>
            </w:tcMar>
            <w:vAlign w:val="center"/>
          </w:tcPr>
          <w:p w14:paraId="53993C93" w14:textId="77777777" w:rsidR="00FF5D14" w:rsidRDefault="00FE0E7E">
            <w:pPr>
              <w:pStyle w:val="MdTableCell"/>
            </w:pPr>
            <w:r>
              <w:t>Mobile communications infrastructure</w:t>
            </w:r>
          </w:p>
        </w:tc>
      </w:tr>
    </w:tbl>
    <w:p w14:paraId="30E5C59B" w14:textId="77777777" w:rsidR="00FF5D14" w:rsidRDefault="00FE0E7E">
      <w:pPr>
        <w:pStyle w:val="MdParagraph"/>
      </w:pPr>
      <w:r>
        <w:rPr>
          <w:rStyle w:val="MdStrong"/>
        </w:rPr>
        <w:t>Game Integration:</w:t>
      </w:r>
      <w:r>
        <w:t xml:space="preserve"> Pod vehicles unlock as bonus equipment during relay missions. Each pod maps to a specific infrastructure web and relay. Collecting all 15 earns the </w:t>
      </w:r>
      <w:r>
        <w:rPr>
          <w:rStyle w:val="MdStrong"/>
        </w:rPr>
        <w:t>Master Engineer</w:t>
      </w:r>
      <w:r>
        <w:t xml:space="preserve"> badge — one of the rarest achievements in Infrastructure Academy.</w:t>
      </w:r>
    </w:p>
    <w:p w14:paraId="79DA9050" w14:textId="77777777" w:rsidR="00FF5D14" w:rsidRDefault="00FF5D14">
      <w:pPr>
        <w:pStyle w:val="MdSpace"/>
        <w:spacing w:after="60"/>
      </w:pPr>
    </w:p>
    <w:p w14:paraId="50DF586E" w14:textId="77777777" w:rsidR="00FF5D14" w:rsidRDefault="00FF5D14">
      <w:pPr>
        <w:pStyle w:val="MdHr"/>
        <w:pBdr>
          <w:bottom w:val="single" w:sz="6" w:space="1" w:color="auto"/>
        </w:pBdr>
      </w:pPr>
    </w:p>
    <w:p w14:paraId="2350481C" w14:textId="77777777" w:rsidR="00FF5D14" w:rsidRDefault="00FF5D14">
      <w:pPr>
        <w:pStyle w:val="MdSpace"/>
        <w:spacing w:after="60"/>
      </w:pPr>
    </w:p>
    <w:p w14:paraId="59EB0CF9" w14:textId="77777777" w:rsidR="00FF5D14" w:rsidRDefault="00FE0E7E">
      <w:pPr>
        <w:pStyle w:val="MdHeading2"/>
      </w:pPr>
      <w:r>
        <w:t>Category 3: FAB Vehicles (3)</w:t>
      </w:r>
    </w:p>
    <w:p w14:paraId="295D8C24" w14:textId="77777777" w:rsidR="00FF5D14" w:rsidRDefault="00FE0E7E">
      <w:pPr>
        <w:pStyle w:val="MdParagraph"/>
      </w:pPr>
      <w:r>
        <w:t>The FAB vehicles belong to Lady Penelope Creighton-Ward and her chauffeur Parker, operating as International Rescue's intelligence and diplomatic arm.</w:t>
      </w:r>
    </w:p>
    <w:p w14:paraId="04D61933" w14:textId="77777777" w:rsidR="00FF5D14" w:rsidRDefault="00FF5D14">
      <w:pPr>
        <w:pStyle w:val="MdSpace"/>
        <w:spacing w:after="60"/>
      </w:pPr>
    </w:p>
    <w:p w14:paraId="24915E05" w14:textId="77777777" w:rsidR="00FF5D14" w:rsidRDefault="00FE0E7E">
      <w:pPr>
        <w:pStyle w:val="MdHeading3"/>
      </w:pPr>
      <w:r>
        <w:t>FAB 0 — Predecessor Classic Car</w:t>
      </w:r>
    </w:p>
    <w:p w14:paraId="77D0AAE6" w14:textId="77777777" w:rsidR="00FF5D14" w:rsidRDefault="00FE0E7E">
      <w:pPr>
        <w:pStyle w:val="MdParagraph"/>
      </w:pPr>
      <w:r>
        <w:t>A classic Rolls-Royce predating FAB 1. Represents the heritage of automotive infrastructure — from horse-drawn carriages through early automobiles to the modern road network [1].</w:t>
      </w:r>
    </w:p>
    <w:p w14:paraId="1B392587" w14:textId="77777777" w:rsidR="00FF5D14" w:rsidRDefault="00FF5D14">
      <w:pPr>
        <w:pStyle w:val="MdSpace"/>
        <w:spacing w:after="60"/>
      </w:pPr>
    </w:p>
    <w:p w14:paraId="7A617C23" w14:textId="77777777" w:rsidR="00FF5D14" w:rsidRDefault="00FE0E7E">
      <w:pPr>
        <w:pStyle w:val="MdParagraph"/>
      </w:pPr>
      <w:r>
        <w:rPr>
          <w:rStyle w:val="MdStrong"/>
        </w:rPr>
        <w:t>Relay Mapping:</w:t>
      </w:r>
      <w:r>
        <w:t xml:space="preserve"> Roads Relay — the evolution of personal transport infrastructure.</w:t>
      </w:r>
    </w:p>
    <w:p w14:paraId="08E45197" w14:textId="77777777" w:rsidR="00FF5D14" w:rsidRDefault="00FF5D14">
      <w:pPr>
        <w:pStyle w:val="MdSpace"/>
        <w:spacing w:after="60"/>
      </w:pPr>
    </w:p>
    <w:p w14:paraId="3A1ABF89" w14:textId="77777777" w:rsidR="00FF5D14" w:rsidRDefault="00FE0E7E">
      <w:pPr>
        <w:pStyle w:val="MdHeading3"/>
      </w:pPr>
      <w:r>
        <w:t>FAB 1 — Pink 6-Wheeled Rolls-Royce</w:t>
      </w:r>
    </w:p>
    <w:p w14:paraId="2F32AEA8" w14:textId="77777777" w:rsidR="00FF5D14" w:rsidRDefault="00FE0E7E">
      <w:pPr>
        <w:pStyle w:val="MdParagraph"/>
      </w:pPr>
      <w:r>
        <w:t>Lady Penelope's iconic pink Rolls-Royce, equipped with machine guns, smoke screen, and aquatic capability. The most recognisable vehicle in the Thunderbirds franchise after the main five [1].</w:t>
      </w:r>
    </w:p>
    <w:p w14:paraId="46632C3C" w14:textId="77777777" w:rsidR="00FF5D14" w:rsidRDefault="00FF5D14">
      <w:pPr>
        <w:pStyle w:val="MdSpace"/>
        <w:spacing w:after="60"/>
      </w:pPr>
    </w:p>
    <w:p w14:paraId="65A4E564" w14:textId="77777777" w:rsidR="00FF5D14" w:rsidRDefault="00FE0E7E">
      <w:pPr>
        <w:pStyle w:val="MdParagraph"/>
      </w:pPr>
      <w:r>
        <w:rPr>
          <w:rStyle w:val="MdStrong"/>
        </w:rPr>
        <w:t>Relay Mapping:</w:t>
      </w:r>
      <w:r>
        <w:t xml:space="preserve"> Roads Relay / Horse Relay — luxury automotive engineering at its finest. FAB 1 represents the intersection of transport infrastructure and diplomatic soft power.</w:t>
      </w:r>
    </w:p>
    <w:p w14:paraId="0201273E" w14:textId="77777777" w:rsidR="00FF5D14" w:rsidRDefault="00FF5D14">
      <w:pPr>
        <w:pStyle w:val="MdSpace"/>
        <w:spacing w:after="60"/>
      </w:pPr>
    </w:p>
    <w:p w14:paraId="014B16F2" w14:textId="77777777" w:rsidR="00FF5D14" w:rsidRDefault="00FE0E7E">
      <w:pPr>
        <w:pStyle w:val="MdHeading3"/>
      </w:pPr>
      <w:r>
        <w:t>FAB 2 — Luxury Motor Yacht</w:t>
      </w:r>
    </w:p>
    <w:p w14:paraId="38BBF5D8" w14:textId="77777777" w:rsidR="00FF5D14" w:rsidRDefault="00FE0E7E">
      <w:pPr>
        <w:pStyle w:val="MdParagraph"/>
      </w:pPr>
      <w:r>
        <w:t>Parker's luxury motor yacht, used for maritime operations and transport. Equipped with advanced communications and defensive systems [1].</w:t>
      </w:r>
    </w:p>
    <w:p w14:paraId="1DD32539" w14:textId="77777777" w:rsidR="00FF5D14" w:rsidRDefault="00FF5D14">
      <w:pPr>
        <w:pStyle w:val="MdSpace"/>
        <w:spacing w:after="60"/>
      </w:pPr>
    </w:p>
    <w:p w14:paraId="4847C68F" w14:textId="77777777" w:rsidR="00FF5D14" w:rsidRDefault="00FE0E7E">
      <w:pPr>
        <w:pStyle w:val="MdParagraph"/>
      </w:pPr>
      <w:r>
        <w:rPr>
          <w:rStyle w:val="MdStrong"/>
        </w:rPr>
        <w:t>Relay Mapping:</w:t>
      </w:r>
      <w:r>
        <w:t xml:space="preserve"> Ships Relay — maritime infrastructure from ancient galleys to modern superyachts. FAB 2 operates where water meets diplomacy.</w:t>
      </w:r>
    </w:p>
    <w:p w14:paraId="04994766" w14:textId="77777777" w:rsidR="00FF5D14" w:rsidRDefault="00FF5D14">
      <w:pPr>
        <w:pStyle w:val="MdSpace"/>
        <w:spacing w:after="60"/>
      </w:pPr>
    </w:p>
    <w:p w14:paraId="0754D9AB" w14:textId="77777777" w:rsidR="00FF5D14" w:rsidRDefault="00FF5D14">
      <w:pPr>
        <w:pStyle w:val="MdHr"/>
        <w:pBdr>
          <w:bottom w:val="single" w:sz="6" w:space="1" w:color="auto"/>
        </w:pBdr>
      </w:pPr>
    </w:p>
    <w:p w14:paraId="5D2F1EC8" w14:textId="77777777" w:rsidR="00FF5D14" w:rsidRDefault="00FF5D14">
      <w:pPr>
        <w:pStyle w:val="MdSpace"/>
        <w:spacing w:after="60"/>
      </w:pPr>
    </w:p>
    <w:p w14:paraId="73BCB831" w14:textId="77777777" w:rsidR="00FF5D14" w:rsidRDefault="00FE0E7E">
      <w:pPr>
        <w:pStyle w:val="MdHeading2"/>
      </w:pPr>
      <w:r>
        <w:t>Category 4: Other IR Vehicles (3)</w:t>
      </w:r>
    </w:p>
    <w:p w14:paraId="29F33254" w14:textId="77777777" w:rsidR="00FF5D14" w:rsidRDefault="00FE0E7E">
      <w:pPr>
        <w:pStyle w:val="MdParagraph"/>
      </w:pPr>
      <w:r>
        <w:t xml:space="preserve">These vehicles appear exclusively in </w:t>
      </w:r>
      <w:r>
        <w:rPr>
          <w:rStyle w:val="MdEm"/>
        </w:rPr>
        <w:t>Thunderbirds Are Go</w:t>
      </w:r>
      <w:r>
        <w:t xml:space="preserve"> (2015-2020), expanding the fleet with modern concepts.</w:t>
      </w:r>
    </w:p>
    <w:p w14:paraId="71DE8406" w14:textId="77777777" w:rsidR="00FF5D14" w:rsidRDefault="00FF5D14">
      <w:pPr>
        <w:pStyle w:val="MdSpace"/>
        <w:spacing w:after="60"/>
      </w:pPr>
    </w:p>
    <w:p w14:paraId="007BCD46" w14:textId="77777777" w:rsidR="00FF5D14" w:rsidRDefault="00FE0E7E">
      <w:pPr>
        <w:pStyle w:val="MdHeading3"/>
      </w:pPr>
      <w:r>
        <w:t>Hover Bikes</w:t>
      </w:r>
    </w:p>
    <w:p w14:paraId="287EA9E8" w14:textId="77777777" w:rsidR="00FF5D14" w:rsidRDefault="00FE0E7E">
      <w:pPr>
        <w:pStyle w:val="MdParagraph"/>
      </w:pPr>
      <w:r>
        <w:t>Personal hover transport used by IR operatives for rapid ground deployment. Represent the future of personal mobility infrastructure — from horses to bicycles to hover technology [2].</w:t>
      </w:r>
    </w:p>
    <w:p w14:paraId="1E48FAF5" w14:textId="77777777" w:rsidR="00FF5D14" w:rsidRDefault="00FF5D14">
      <w:pPr>
        <w:pStyle w:val="MdSpace"/>
        <w:spacing w:after="60"/>
      </w:pPr>
    </w:p>
    <w:p w14:paraId="70D04787" w14:textId="77777777" w:rsidR="00FF5D14" w:rsidRDefault="00FE0E7E">
      <w:pPr>
        <w:pStyle w:val="MdParagraph"/>
      </w:pPr>
      <w:r>
        <w:rPr>
          <w:rStyle w:val="MdStrong"/>
        </w:rPr>
        <w:t>Relay Mapping:</w:t>
      </w:r>
      <w:r>
        <w:t xml:space="preserve"> Horse Relay — personal mobility evolution.</w:t>
      </w:r>
    </w:p>
    <w:p w14:paraId="01550949" w14:textId="77777777" w:rsidR="00FF5D14" w:rsidRDefault="00FF5D14">
      <w:pPr>
        <w:pStyle w:val="MdSpace"/>
        <w:spacing w:after="60"/>
      </w:pPr>
    </w:p>
    <w:p w14:paraId="3651DB5C" w14:textId="77777777" w:rsidR="00FF5D14" w:rsidRDefault="00FE0E7E">
      <w:pPr>
        <w:pStyle w:val="MdHeading3"/>
      </w:pPr>
      <w:r>
        <w:t>Ladybird Jet</w:t>
      </w:r>
    </w:p>
    <w:p w14:paraId="7D5927D8" w14:textId="77777777" w:rsidR="00FF5D14" w:rsidRDefault="00FE0E7E">
      <w:pPr>
        <w:pStyle w:val="MdParagraph"/>
      </w:pPr>
      <w:r>
        <w:t>Personal aircraft used by Kayo Kyrano. A compact, agile jet for rapid personal transport [2].</w:t>
      </w:r>
    </w:p>
    <w:p w14:paraId="605A8373" w14:textId="77777777" w:rsidR="00FF5D14" w:rsidRDefault="00FF5D14">
      <w:pPr>
        <w:pStyle w:val="MdSpace"/>
        <w:spacing w:after="60"/>
      </w:pPr>
    </w:p>
    <w:p w14:paraId="0B71C7E5" w14:textId="77777777" w:rsidR="00FF5D14" w:rsidRDefault="00FE0E7E">
      <w:pPr>
        <w:pStyle w:val="MdParagraph"/>
      </w:pPr>
      <w:r>
        <w:rPr>
          <w:rStyle w:val="MdStrong"/>
        </w:rPr>
        <w:t>Relay Mapping:</w:t>
      </w:r>
      <w:r>
        <w:t xml:space="preserve"> AAA Triad — personal aviation infrastructure.</w:t>
      </w:r>
    </w:p>
    <w:p w14:paraId="270E4BFF" w14:textId="77777777" w:rsidR="00FF5D14" w:rsidRDefault="00FF5D14">
      <w:pPr>
        <w:pStyle w:val="MdSpace"/>
        <w:spacing w:after="60"/>
      </w:pPr>
    </w:p>
    <w:p w14:paraId="6A864B21" w14:textId="77777777" w:rsidR="00FF5D14" w:rsidRDefault="00FE0E7E">
      <w:pPr>
        <w:pStyle w:val="MdHeading3"/>
      </w:pPr>
      <w:r>
        <w:t>Zero-XL</w:t>
      </w:r>
    </w:p>
    <w:p w14:paraId="3CFD147E" w14:textId="77777777" w:rsidR="00FF5D14" w:rsidRDefault="00FE0E7E">
      <w:pPr>
        <w:pStyle w:val="MdParagraph"/>
      </w:pPr>
      <w:r>
        <w:t>Heavy spacecraft for deep-space operations. An evolution of the original Zero-X from the 1966 film, upgraded for modern missions [2].</w:t>
      </w:r>
    </w:p>
    <w:p w14:paraId="54080801" w14:textId="77777777" w:rsidR="00FF5D14" w:rsidRDefault="00FF5D14">
      <w:pPr>
        <w:pStyle w:val="MdSpace"/>
        <w:spacing w:after="60"/>
      </w:pPr>
    </w:p>
    <w:p w14:paraId="5327ED39" w14:textId="77777777" w:rsidR="00FF5D14" w:rsidRDefault="00FE0E7E">
      <w:pPr>
        <w:pStyle w:val="MdParagraph"/>
      </w:pPr>
      <w:r>
        <w:rPr>
          <w:rStyle w:val="MdStrong"/>
        </w:rPr>
        <w:t>Relay Mapping:</w:t>
      </w:r>
      <w:r>
        <w:t xml:space="preserve"> Orbit Relay — heavy-lift space infrastructure.</w:t>
      </w:r>
    </w:p>
    <w:p w14:paraId="3DC47BE6" w14:textId="77777777" w:rsidR="00FF5D14" w:rsidRDefault="00FF5D14">
      <w:pPr>
        <w:pStyle w:val="MdSpace"/>
        <w:spacing w:after="60"/>
      </w:pPr>
    </w:p>
    <w:p w14:paraId="35D1F861" w14:textId="77777777" w:rsidR="00FF5D14" w:rsidRDefault="00FF5D14">
      <w:pPr>
        <w:pStyle w:val="MdHr"/>
        <w:pBdr>
          <w:bottom w:val="single" w:sz="6" w:space="1" w:color="auto"/>
        </w:pBdr>
      </w:pPr>
    </w:p>
    <w:p w14:paraId="53326233" w14:textId="77777777" w:rsidR="00FF5D14" w:rsidRDefault="00FF5D14">
      <w:pPr>
        <w:pStyle w:val="MdSpace"/>
        <w:spacing w:after="60"/>
      </w:pPr>
    </w:p>
    <w:p w14:paraId="4EEE2AE0" w14:textId="77777777" w:rsidR="00FF5D14" w:rsidRDefault="00FE0E7E">
      <w:pPr>
        <w:pStyle w:val="MdHeading2"/>
      </w:pPr>
      <w:r>
        <w:t>Category 5: Notable Guest Vehicles (6)</w:t>
      </w:r>
    </w:p>
    <w:p w14:paraId="21EF9FE1" w14:textId="77777777" w:rsidR="00FF5D14" w:rsidRDefault="00FE0E7E">
      <w:pPr>
        <w:pStyle w:val="MdParagraph"/>
      </w:pPr>
      <w:r>
        <w:t>Guest vehicles appear in specific episodes or films, often representing the infrastructure challenges that International Rescue must address.</w:t>
      </w:r>
    </w:p>
    <w:p w14:paraId="00D53FAD" w14:textId="77777777" w:rsidR="00FF5D14" w:rsidRDefault="00FF5D14">
      <w:pPr>
        <w:pStyle w:val="MdSpace"/>
        <w:spacing w:after="60"/>
      </w:pPr>
    </w:p>
    <w:p w14:paraId="0FF88786" w14:textId="77777777" w:rsidR="00FF5D14" w:rsidRDefault="00FE0E7E">
      <w:pPr>
        <w:pStyle w:val="MdHeading3"/>
      </w:pPr>
      <w:r>
        <w:t>Crablogger</w:t>
      </w:r>
    </w:p>
    <w:p w14:paraId="4C73D195" w14:textId="77777777" w:rsidR="00FF5D14" w:rsidRDefault="00FE0E7E">
      <w:pPr>
        <w:pStyle w:val="MdParagraph"/>
      </w:pPr>
      <w:r>
        <w:t>An automated forestry machine that goes out of control. Represents industrial automation in natural resource infrastructure — the tension between efficiency and safety that defines modern infrastructure engineering [1].</w:t>
      </w:r>
    </w:p>
    <w:p w14:paraId="123C256C" w14:textId="77777777" w:rsidR="00FF5D14" w:rsidRDefault="00FF5D14">
      <w:pPr>
        <w:pStyle w:val="MdSpace"/>
        <w:spacing w:after="60"/>
      </w:pPr>
    </w:p>
    <w:p w14:paraId="28746BC4" w14:textId="77777777" w:rsidR="00FF5D14" w:rsidRDefault="00FE0E7E">
      <w:pPr>
        <w:pStyle w:val="MdParagraph"/>
      </w:pPr>
      <w:r>
        <w:rPr>
          <w:rStyle w:val="MdStrong"/>
        </w:rPr>
        <w:t>Relay Mapping:</w:t>
      </w:r>
      <w:r>
        <w:t xml:space="preserve"> Tree Relay — forestry and natural resource infrastructure.</w:t>
      </w:r>
    </w:p>
    <w:p w14:paraId="1556F547" w14:textId="77777777" w:rsidR="00FF5D14" w:rsidRDefault="00FF5D14">
      <w:pPr>
        <w:pStyle w:val="MdSpace"/>
        <w:spacing w:after="60"/>
      </w:pPr>
    </w:p>
    <w:p w14:paraId="440C6BAD" w14:textId="77777777" w:rsidR="00FF5D14" w:rsidRDefault="00FE0E7E">
      <w:pPr>
        <w:pStyle w:val="MdHeading3"/>
      </w:pPr>
      <w:r>
        <w:t>Fireflash</w:t>
      </w:r>
    </w:p>
    <w:p w14:paraId="2B8B9F3F" w14:textId="77777777" w:rsidR="00FF5D14" w:rsidRDefault="00FE0E7E">
      <w:pPr>
        <w:pStyle w:val="MdParagraph"/>
      </w:pPr>
      <w:r>
        <w:t>An atomic-powered airliner — the vehicle that launched the entire Thunderbirds franchise in the pilot episode "Trapped in the Sky." Represents the future of commercial aviation infrastructure [1].</w:t>
      </w:r>
    </w:p>
    <w:p w14:paraId="2668EDBC" w14:textId="77777777" w:rsidR="00FF5D14" w:rsidRDefault="00FF5D14">
      <w:pPr>
        <w:pStyle w:val="MdSpace"/>
        <w:spacing w:after="60"/>
      </w:pPr>
    </w:p>
    <w:p w14:paraId="22750177" w14:textId="77777777" w:rsidR="00FF5D14" w:rsidRDefault="00FE0E7E">
      <w:pPr>
        <w:pStyle w:val="MdParagraph"/>
      </w:pPr>
      <w:r>
        <w:rPr>
          <w:rStyle w:val="MdStrong"/>
        </w:rPr>
        <w:t>Relay Mapping:</w:t>
      </w:r>
      <w:r>
        <w:t xml:space="preserve"> AAA Triad — commercial aviation infrastructure.</w:t>
      </w:r>
    </w:p>
    <w:p w14:paraId="7DC60699" w14:textId="77777777" w:rsidR="00FF5D14" w:rsidRDefault="00FF5D14">
      <w:pPr>
        <w:pStyle w:val="MdSpace"/>
        <w:spacing w:after="60"/>
      </w:pPr>
    </w:p>
    <w:p w14:paraId="30F809A7" w14:textId="77777777" w:rsidR="00FF5D14" w:rsidRDefault="00FE0E7E">
      <w:pPr>
        <w:pStyle w:val="MdHeading3"/>
      </w:pPr>
      <w:r>
        <w:t>Helijets</w:t>
      </w:r>
    </w:p>
    <w:p w14:paraId="36971F10" w14:textId="77777777" w:rsidR="00FF5D14" w:rsidRDefault="00FE0E7E">
      <w:pPr>
        <w:pStyle w:val="MdParagraph"/>
      </w:pPr>
      <w:r>
        <w:t>Military helicopter fleet used for air support and transport. Represent the rotary-wing revolution in infrastructure access — helicopters changed how we build, maintain, and rescue in remote locations [1].</w:t>
      </w:r>
    </w:p>
    <w:p w14:paraId="5E8F8905" w14:textId="77777777" w:rsidR="00FF5D14" w:rsidRDefault="00FF5D14">
      <w:pPr>
        <w:pStyle w:val="MdSpace"/>
        <w:spacing w:after="60"/>
      </w:pPr>
    </w:p>
    <w:p w14:paraId="43886759" w14:textId="77777777" w:rsidR="00FF5D14" w:rsidRDefault="00FE0E7E">
      <w:pPr>
        <w:pStyle w:val="MdParagraph"/>
      </w:pPr>
      <w:r>
        <w:rPr>
          <w:rStyle w:val="MdStrong"/>
        </w:rPr>
        <w:t>Relay Mapping:</w:t>
      </w:r>
      <w:r>
        <w:t xml:space="preserve"> Engine Relay / Fire Relay — military and emergency aviation.</w:t>
      </w:r>
    </w:p>
    <w:p w14:paraId="62F195B3" w14:textId="77777777" w:rsidR="00FF5D14" w:rsidRDefault="00FF5D14">
      <w:pPr>
        <w:pStyle w:val="MdSpace"/>
        <w:spacing w:after="60"/>
      </w:pPr>
    </w:p>
    <w:p w14:paraId="6908E218" w14:textId="77777777" w:rsidR="00FF5D14" w:rsidRDefault="00FE0E7E">
      <w:pPr>
        <w:pStyle w:val="MdHeading3"/>
      </w:pPr>
      <w:r>
        <w:t>Sidewinder</w:t>
      </w:r>
    </w:p>
    <w:p w14:paraId="14D6AC68" w14:textId="77777777" w:rsidR="00FF5D14" w:rsidRDefault="00FE0E7E">
      <w:pPr>
        <w:pStyle w:val="MdParagraph"/>
      </w:pPr>
      <w:r>
        <w:t>All-terrain exploration vehicle for desert and rough terrain operations. Represents infrastructure at the edge of civilisation — where roads cannot reach [1].</w:t>
      </w:r>
    </w:p>
    <w:p w14:paraId="0AA0C4A9" w14:textId="77777777" w:rsidR="00FF5D14" w:rsidRDefault="00FF5D14">
      <w:pPr>
        <w:pStyle w:val="MdSpace"/>
        <w:spacing w:after="60"/>
      </w:pPr>
    </w:p>
    <w:p w14:paraId="54A547AF" w14:textId="77777777" w:rsidR="00FF5D14" w:rsidRDefault="00FE0E7E">
      <w:pPr>
        <w:pStyle w:val="MdParagraph"/>
      </w:pPr>
      <w:r>
        <w:rPr>
          <w:rStyle w:val="MdStrong"/>
        </w:rPr>
        <w:t>Relay Mapping:</w:t>
      </w:r>
      <w:r>
        <w:t xml:space="preserve"> Roads Relay / River Relay — frontier access infrastructure.</w:t>
      </w:r>
    </w:p>
    <w:p w14:paraId="63BBD891" w14:textId="77777777" w:rsidR="00FF5D14" w:rsidRDefault="00FF5D14">
      <w:pPr>
        <w:pStyle w:val="MdSpace"/>
        <w:spacing w:after="60"/>
      </w:pPr>
    </w:p>
    <w:p w14:paraId="38702445" w14:textId="77777777" w:rsidR="00FF5D14" w:rsidRDefault="00FE0E7E">
      <w:pPr>
        <w:pStyle w:val="MdHeading3"/>
      </w:pPr>
      <w:r>
        <w:t>Sun Probe</w:t>
      </w:r>
    </w:p>
    <w:p w14:paraId="412C2CA1" w14:textId="77777777" w:rsidR="00FF5D14" w:rsidRDefault="00FE0E7E">
      <w:pPr>
        <w:pStyle w:val="MdParagraph"/>
      </w:pPr>
      <w:r>
        <w:t>Solar research spacecraft that approaches the Sun to collect solar material. Represents the ultimate energy infrastructure — harnessing the star that powers all life [1].</w:t>
      </w:r>
    </w:p>
    <w:p w14:paraId="56B8F3DB" w14:textId="77777777" w:rsidR="00FF5D14" w:rsidRDefault="00FF5D14">
      <w:pPr>
        <w:pStyle w:val="MdSpace"/>
        <w:spacing w:after="60"/>
      </w:pPr>
    </w:p>
    <w:p w14:paraId="106FEA75" w14:textId="77777777" w:rsidR="00FF5D14" w:rsidRDefault="00FE0E7E">
      <w:pPr>
        <w:pStyle w:val="MdParagraph"/>
      </w:pPr>
      <w:r>
        <w:rPr>
          <w:rStyle w:val="MdStrong"/>
        </w:rPr>
        <w:t>Relay Mapping:</w:t>
      </w:r>
      <w:r>
        <w:t xml:space="preserve"> Fire Relay / Engine Relay — solar energy infrastructure.</w:t>
      </w:r>
    </w:p>
    <w:p w14:paraId="30825270" w14:textId="77777777" w:rsidR="00FF5D14" w:rsidRDefault="00FF5D14">
      <w:pPr>
        <w:pStyle w:val="MdSpace"/>
        <w:spacing w:after="60"/>
      </w:pPr>
    </w:p>
    <w:p w14:paraId="12A1548D" w14:textId="77777777" w:rsidR="00FF5D14" w:rsidRDefault="00FE0E7E">
      <w:pPr>
        <w:pStyle w:val="MdHeading3"/>
      </w:pPr>
      <w:r>
        <w:t>Zero-X</w:t>
      </w:r>
    </w:p>
    <w:p w14:paraId="52357219" w14:textId="77777777" w:rsidR="00FF5D14" w:rsidRDefault="00FE0E7E">
      <w:pPr>
        <w:pStyle w:val="MdParagraph"/>
      </w:pPr>
      <w:r>
        <w:t xml:space="preserve">Modular interplanetary exploration spacecraft from the 1966 film </w:t>
      </w:r>
      <w:r>
        <w:rPr>
          <w:rStyle w:val="MdEm"/>
        </w:rPr>
        <w:t>Thunderbirds Are Go</w:t>
      </w:r>
      <w:r>
        <w:t>. Designed for Mars exploration and sample return. Represents the ultimate frontier of infrastructure engineering — building beyond Earth [3].</w:t>
      </w:r>
    </w:p>
    <w:p w14:paraId="676710DB" w14:textId="77777777" w:rsidR="00FF5D14" w:rsidRDefault="00FF5D14">
      <w:pPr>
        <w:pStyle w:val="MdSpace"/>
        <w:spacing w:after="60"/>
      </w:pPr>
    </w:p>
    <w:p w14:paraId="77FE9159" w14:textId="77777777" w:rsidR="00FF5D14" w:rsidRDefault="00FE0E7E">
      <w:pPr>
        <w:pStyle w:val="MdParagraph"/>
      </w:pPr>
      <w:r>
        <w:rPr>
          <w:rStyle w:val="MdStrong"/>
        </w:rPr>
        <w:t>Relay Mapping:</w:t>
      </w:r>
      <w:r>
        <w:t xml:space="preserve"> Engine Relay / Orbit — interplanetary infrastructure.</w:t>
      </w:r>
    </w:p>
    <w:p w14:paraId="7C1B03D5" w14:textId="77777777" w:rsidR="00FF5D14" w:rsidRDefault="00FF5D14">
      <w:pPr>
        <w:pStyle w:val="MdSpace"/>
        <w:spacing w:after="60"/>
      </w:pPr>
    </w:p>
    <w:p w14:paraId="336EF000" w14:textId="77777777" w:rsidR="00FF5D14" w:rsidRDefault="00FF5D14">
      <w:pPr>
        <w:pStyle w:val="MdHr"/>
        <w:pBdr>
          <w:bottom w:val="single" w:sz="6" w:space="1" w:color="auto"/>
        </w:pBdr>
      </w:pPr>
    </w:p>
    <w:p w14:paraId="41F9FFF3" w14:textId="77777777" w:rsidR="00FF5D14" w:rsidRDefault="00FF5D14">
      <w:pPr>
        <w:pStyle w:val="MdSpace"/>
        <w:spacing w:after="60"/>
      </w:pPr>
    </w:p>
    <w:p w14:paraId="2EDCDFDA" w14:textId="77777777" w:rsidR="00FF5D14" w:rsidRDefault="00FE0E7E">
      <w:pPr>
        <w:pStyle w:val="MdHeading2"/>
      </w:pPr>
      <w:r>
        <w:t>MPNC Fleet Summary Table</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353"/>
        <w:gridCol w:w="1469"/>
        <w:gridCol w:w="1040"/>
        <w:gridCol w:w="1223"/>
        <w:gridCol w:w="1788"/>
        <w:gridCol w:w="2153"/>
      </w:tblGrid>
      <w:tr w:rsidR="00FF5D14" w14:paraId="3B03996B"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6A84681D" w14:textId="77777777" w:rsidR="00FF5D14" w:rsidRDefault="00FE0E7E">
            <w:pPr>
              <w:pStyle w:val="MdTableHeader"/>
            </w:pPr>
            <w:r>
              <w:t>Designation</w:t>
            </w:r>
          </w:p>
        </w:tc>
        <w:tc>
          <w:tcPr>
            <w:tcW w:w="0" w:type="auto"/>
            <w:tcMar>
              <w:top w:w="100" w:type="dxa"/>
              <w:left w:w="120" w:type="dxa"/>
              <w:bottom w:w="100" w:type="dxa"/>
              <w:right w:w="120" w:type="dxa"/>
            </w:tcMar>
            <w:vAlign w:val="center"/>
          </w:tcPr>
          <w:p w14:paraId="749B0A08" w14:textId="77777777" w:rsidR="00FF5D14" w:rsidRDefault="00FE0E7E">
            <w:pPr>
              <w:pStyle w:val="MdTableHeader"/>
            </w:pPr>
            <w:r>
              <w:t>MPNC Name</w:t>
            </w:r>
          </w:p>
        </w:tc>
        <w:tc>
          <w:tcPr>
            <w:tcW w:w="0" w:type="auto"/>
            <w:tcMar>
              <w:top w:w="100" w:type="dxa"/>
              <w:left w:w="120" w:type="dxa"/>
              <w:bottom w:w="100" w:type="dxa"/>
              <w:right w:w="120" w:type="dxa"/>
            </w:tcMar>
            <w:vAlign w:val="center"/>
          </w:tcPr>
          <w:p w14:paraId="7ADCCB84" w14:textId="77777777" w:rsidR="00FF5D14" w:rsidRDefault="00FE0E7E">
            <w:pPr>
              <w:pStyle w:val="MdTableHeader"/>
            </w:pPr>
            <w:r>
              <w:t>Class</w:t>
            </w:r>
          </w:p>
        </w:tc>
        <w:tc>
          <w:tcPr>
            <w:tcW w:w="0" w:type="auto"/>
            <w:tcMar>
              <w:top w:w="100" w:type="dxa"/>
              <w:left w:w="120" w:type="dxa"/>
              <w:bottom w:w="100" w:type="dxa"/>
              <w:right w:w="120" w:type="dxa"/>
            </w:tcMar>
            <w:vAlign w:val="center"/>
          </w:tcPr>
          <w:p w14:paraId="0378757A" w14:textId="77777777" w:rsidR="00FF5D14" w:rsidRDefault="00FE0E7E">
            <w:pPr>
              <w:pStyle w:val="MdTableHeader"/>
            </w:pPr>
            <w:r>
              <w:t>FITS Type</w:t>
            </w:r>
          </w:p>
        </w:tc>
        <w:tc>
          <w:tcPr>
            <w:tcW w:w="0" w:type="auto"/>
            <w:tcMar>
              <w:top w:w="100" w:type="dxa"/>
              <w:left w:w="120" w:type="dxa"/>
              <w:bottom w:w="100" w:type="dxa"/>
              <w:right w:w="120" w:type="dxa"/>
            </w:tcMar>
            <w:vAlign w:val="center"/>
          </w:tcPr>
          <w:p w14:paraId="3F3F79CD" w14:textId="77777777" w:rsidR="00FF5D14" w:rsidRDefault="00FE0E7E">
            <w:pPr>
              <w:pStyle w:val="MdTableHeader"/>
            </w:pPr>
            <w:r>
              <w:t>Web Domain</w:t>
            </w:r>
          </w:p>
        </w:tc>
        <w:tc>
          <w:tcPr>
            <w:tcW w:w="0" w:type="auto"/>
            <w:tcMar>
              <w:top w:w="100" w:type="dxa"/>
              <w:left w:w="120" w:type="dxa"/>
              <w:bottom w:w="100" w:type="dxa"/>
              <w:right w:w="120" w:type="dxa"/>
            </w:tcMar>
            <w:vAlign w:val="center"/>
          </w:tcPr>
          <w:p w14:paraId="013074F5" w14:textId="77777777" w:rsidR="00FF5D14" w:rsidRDefault="00FE0E7E">
            <w:pPr>
              <w:pStyle w:val="MdTableHeader"/>
            </w:pPr>
            <w:r>
              <w:t>Specialisation</w:t>
            </w:r>
          </w:p>
        </w:tc>
      </w:tr>
      <w:tr w:rsidR="00FF5D14" w14:paraId="4EC1797E"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421837A" w14:textId="77777777" w:rsidR="00FF5D14" w:rsidRDefault="00FE0E7E">
            <w:pPr>
              <w:pStyle w:val="MdTableCell"/>
            </w:pPr>
            <w:r>
              <w:t>TB-1</w:t>
            </w:r>
          </w:p>
        </w:tc>
        <w:tc>
          <w:tcPr>
            <w:tcW w:w="0" w:type="auto"/>
            <w:tcMar>
              <w:top w:w="80" w:type="dxa"/>
              <w:left w:w="120" w:type="dxa"/>
              <w:bottom w:w="80" w:type="dxa"/>
              <w:right w:w="120" w:type="dxa"/>
            </w:tcMar>
            <w:vAlign w:val="center"/>
          </w:tcPr>
          <w:p w14:paraId="64BDA9F2" w14:textId="77777777" w:rsidR="00FF5D14" w:rsidRDefault="00FE0E7E">
            <w:pPr>
              <w:pStyle w:val="MdTableCell"/>
            </w:pPr>
            <w:r>
              <w:t>Pathfinder</w:t>
            </w:r>
          </w:p>
        </w:tc>
        <w:tc>
          <w:tcPr>
            <w:tcW w:w="0" w:type="auto"/>
            <w:tcMar>
              <w:top w:w="80" w:type="dxa"/>
              <w:left w:w="120" w:type="dxa"/>
              <w:bottom w:w="80" w:type="dxa"/>
              <w:right w:w="120" w:type="dxa"/>
            </w:tcMar>
            <w:vAlign w:val="center"/>
          </w:tcPr>
          <w:p w14:paraId="5B2DA5D1" w14:textId="77777777" w:rsidR="00FF5D14" w:rsidRDefault="00FE0E7E">
            <w:pPr>
              <w:pStyle w:val="MdTableCell"/>
            </w:pPr>
            <w:r>
              <w:t>Arrow</w:t>
            </w:r>
          </w:p>
        </w:tc>
        <w:tc>
          <w:tcPr>
            <w:tcW w:w="0" w:type="auto"/>
            <w:tcMar>
              <w:top w:w="80" w:type="dxa"/>
              <w:left w:w="120" w:type="dxa"/>
              <w:bottom w:w="80" w:type="dxa"/>
              <w:right w:w="120" w:type="dxa"/>
            </w:tcMar>
            <w:vAlign w:val="center"/>
          </w:tcPr>
          <w:p w14:paraId="013F3B44" w14:textId="77777777" w:rsidR="00FF5D14" w:rsidRDefault="00FE0E7E">
            <w:pPr>
              <w:pStyle w:val="MdTableCell"/>
            </w:pPr>
            <w:r>
              <w:t>Senser</w:t>
            </w:r>
          </w:p>
        </w:tc>
        <w:tc>
          <w:tcPr>
            <w:tcW w:w="0" w:type="auto"/>
            <w:tcMar>
              <w:top w:w="80" w:type="dxa"/>
              <w:left w:w="120" w:type="dxa"/>
              <w:bottom w:w="80" w:type="dxa"/>
              <w:right w:w="120" w:type="dxa"/>
            </w:tcMar>
            <w:vAlign w:val="center"/>
          </w:tcPr>
          <w:p w14:paraId="71D1483D" w14:textId="77777777" w:rsidR="00FF5D14" w:rsidRDefault="00FE0E7E">
            <w:pPr>
              <w:pStyle w:val="MdTableCell"/>
            </w:pPr>
            <w:r>
              <w:t>Natural Web</w:t>
            </w:r>
          </w:p>
        </w:tc>
        <w:tc>
          <w:tcPr>
            <w:tcW w:w="0" w:type="auto"/>
            <w:tcMar>
              <w:top w:w="80" w:type="dxa"/>
              <w:left w:w="120" w:type="dxa"/>
              <w:bottom w:w="80" w:type="dxa"/>
              <w:right w:w="120" w:type="dxa"/>
            </w:tcMar>
            <w:vAlign w:val="center"/>
          </w:tcPr>
          <w:p w14:paraId="04CD3045" w14:textId="77777777" w:rsidR="00FF5D14" w:rsidRDefault="00FE0E7E">
            <w:pPr>
              <w:pStyle w:val="MdTableCell"/>
            </w:pPr>
            <w:r>
              <w:t>Rapid-Response Recon</w:t>
            </w:r>
          </w:p>
        </w:tc>
      </w:tr>
      <w:tr w:rsidR="00FF5D14" w14:paraId="78E5824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F5EB9FA" w14:textId="77777777" w:rsidR="00FF5D14" w:rsidRDefault="00FE0E7E">
            <w:pPr>
              <w:pStyle w:val="MdTableCell"/>
            </w:pPr>
            <w:r>
              <w:t>TB-2</w:t>
            </w:r>
          </w:p>
        </w:tc>
        <w:tc>
          <w:tcPr>
            <w:tcW w:w="0" w:type="auto"/>
            <w:tcMar>
              <w:top w:w="80" w:type="dxa"/>
              <w:left w:w="120" w:type="dxa"/>
              <w:bottom w:w="80" w:type="dxa"/>
              <w:right w:w="120" w:type="dxa"/>
            </w:tcMar>
            <w:vAlign w:val="center"/>
          </w:tcPr>
          <w:p w14:paraId="2011988B" w14:textId="77777777" w:rsidR="00FF5D14" w:rsidRDefault="00FE0E7E">
            <w:pPr>
              <w:pStyle w:val="MdTableCell"/>
            </w:pPr>
            <w:r>
              <w:t>Forgemaster</w:t>
            </w:r>
          </w:p>
        </w:tc>
        <w:tc>
          <w:tcPr>
            <w:tcW w:w="0" w:type="auto"/>
            <w:tcMar>
              <w:top w:w="80" w:type="dxa"/>
              <w:left w:w="120" w:type="dxa"/>
              <w:bottom w:w="80" w:type="dxa"/>
              <w:right w:w="120" w:type="dxa"/>
            </w:tcMar>
            <w:vAlign w:val="center"/>
          </w:tcPr>
          <w:p w14:paraId="5E15D58D" w14:textId="77777777" w:rsidR="00FF5D14" w:rsidRDefault="00FE0E7E">
            <w:pPr>
              <w:pStyle w:val="MdTableCell"/>
            </w:pPr>
            <w:r>
              <w:t>Griffin</w:t>
            </w:r>
          </w:p>
        </w:tc>
        <w:tc>
          <w:tcPr>
            <w:tcW w:w="0" w:type="auto"/>
            <w:tcMar>
              <w:top w:w="80" w:type="dxa"/>
              <w:left w:w="120" w:type="dxa"/>
              <w:bottom w:w="80" w:type="dxa"/>
              <w:right w:w="120" w:type="dxa"/>
            </w:tcMar>
            <w:vAlign w:val="center"/>
          </w:tcPr>
          <w:p w14:paraId="06AE5FE3" w14:textId="77777777" w:rsidR="00FF5D14" w:rsidRDefault="00FE0E7E">
            <w:pPr>
              <w:pStyle w:val="MdTableCell"/>
            </w:pPr>
            <w:r>
              <w:t>Thinker</w:t>
            </w:r>
          </w:p>
        </w:tc>
        <w:tc>
          <w:tcPr>
            <w:tcW w:w="0" w:type="auto"/>
            <w:tcMar>
              <w:top w:w="80" w:type="dxa"/>
              <w:left w:w="120" w:type="dxa"/>
              <w:bottom w:w="80" w:type="dxa"/>
              <w:right w:w="120" w:type="dxa"/>
            </w:tcMar>
            <w:vAlign w:val="center"/>
          </w:tcPr>
          <w:p w14:paraId="6AA13CE3" w14:textId="77777777" w:rsidR="00FF5D14" w:rsidRDefault="00FE0E7E">
            <w:pPr>
              <w:pStyle w:val="MdTableCell"/>
            </w:pPr>
            <w:r>
              <w:t>Machine Web</w:t>
            </w:r>
          </w:p>
        </w:tc>
        <w:tc>
          <w:tcPr>
            <w:tcW w:w="0" w:type="auto"/>
            <w:tcMar>
              <w:top w:w="80" w:type="dxa"/>
              <w:left w:w="120" w:type="dxa"/>
              <w:bottom w:w="80" w:type="dxa"/>
              <w:right w:w="120" w:type="dxa"/>
            </w:tcMar>
            <w:vAlign w:val="center"/>
          </w:tcPr>
          <w:p w14:paraId="46A9BDDC" w14:textId="77777777" w:rsidR="00FF5D14" w:rsidRDefault="00FE0E7E">
            <w:pPr>
              <w:pStyle w:val="MdTableCell"/>
            </w:pPr>
            <w:r>
              <w:t>Heavy Engineering</w:t>
            </w:r>
          </w:p>
        </w:tc>
      </w:tr>
      <w:tr w:rsidR="00FF5D14" w14:paraId="0444F8B7"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7C2CF95" w14:textId="77777777" w:rsidR="00FF5D14" w:rsidRDefault="00FE0E7E">
            <w:pPr>
              <w:pStyle w:val="MdTableCell"/>
            </w:pPr>
            <w:r>
              <w:t>TB-3</w:t>
            </w:r>
          </w:p>
        </w:tc>
        <w:tc>
          <w:tcPr>
            <w:tcW w:w="0" w:type="auto"/>
            <w:tcMar>
              <w:top w:w="80" w:type="dxa"/>
              <w:left w:w="120" w:type="dxa"/>
              <w:bottom w:w="80" w:type="dxa"/>
              <w:right w:w="120" w:type="dxa"/>
            </w:tcMar>
            <w:vAlign w:val="center"/>
          </w:tcPr>
          <w:p w14:paraId="27A2440C" w14:textId="77777777" w:rsidR="00FF5D14" w:rsidRDefault="00FE0E7E">
            <w:pPr>
              <w:pStyle w:val="MdTableCell"/>
            </w:pPr>
            <w:r>
              <w:t>Starcaster</w:t>
            </w:r>
          </w:p>
        </w:tc>
        <w:tc>
          <w:tcPr>
            <w:tcW w:w="0" w:type="auto"/>
            <w:tcMar>
              <w:top w:w="80" w:type="dxa"/>
              <w:left w:w="120" w:type="dxa"/>
              <w:bottom w:w="80" w:type="dxa"/>
              <w:right w:w="120" w:type="dxa"/>
            </w:tcMar>
            <w:vAlign w:val="center"/>
          </w:tcPr>
          <w:p w14:paraId="17194DB0" w14:textId="77777777" w:rsidR="00FF5D14" w:rsidRDefault="00FE0E7E">
            <w:pPr>
              <w:pStyle w:val="MdTableCell"/>
            </w:pPr>
            <w:r>
              <w:t>Zeta</w:t>
            </w:r>
          </w:p>
        </w:tc>
        <w:tc>
          <w:tcPr>
            <w:tcW w:w="0" w:type="auto"/>
            <w:tcMar>
              <w:top w:w="80" w:type="dxa"/>
              <w:left w:w="120" w:type="dxa"/>
              <w:bottom w:w="80" w:type="dxa"/>
              <w:right w:w="120" w:type="dxa"/>
            </w:tcMar>
            <w:vAlign w:val="center"/>
          </w:tcPr>
          <w:p w14:paraId="40C61DCC" w14:textId="77777777" w:rsidR="00FF5D14" w:rsidRDefault="00FE0E7E">
            <w:pPr>
              <w:pStyle w:val="MdTableCell"/>
            </w:pPr>
            <w:r>
              <w:t>Intuitive</w:t>
            </w:r>
          </w:p>
        </w:tc>
        <w:tc>
          <w:tcPr>
            <w:tcW w:w="0" w:type="auto"/>
            <w:tcMar>
              <w:top w:w="80" w:type="dxa"/>
              <w:left w:w="120" w:type="dxa"/>
              <w:bottom w:w="80" w:type="dxa"/>
              <w:right w:w="120" w:type="dxa"/>
            </w:tcMar>
            <w:vAlign w:val="center"/>
          </w:tcPr>
          <w:p w14:paraId="0B71F22E" w14:textId="77777777" w:rsidR="00FF5D14" w:rsidRDefault="00FE0E7E">
            <w:pPr>
              <w:pStyle w:val="MdTableCell"/>
            </w:pPr>
            <w:r>
              <w:t>Digital Web</w:t>
            </w:r>
          </w:p>
        </w:tc>
        <w:tc>
          <w:tcPr>
            <w:tcW w:w="0" w:type="auto"/>
            <w:tcMar>
              <w:top w:w="80" w:type="dxa"/>
              <w:left w:w="120" w:type="dxa"/>
              <w:bottom w:w="80" w:type="dxa"/>
              <w:right w:w="120" w:type="dxa"/>
            </w:tcMar>
            <w:vAlign w:val="center"/>
          </w:tcPr>
          <w:p w14:paraId="2D6484BC" w14:textId="77777777" w:rsidR="00FF5D14" w:rsidRDefault="00FE0E7E">
            <w:pPr>
              <w:pStyle w:val="MdTableCell"/>
            </w:pPr>
            <w:r>
              <w:t>Comms &amp; SIGINT</w:t>
            </w:r>
          </w:p>
        </w:tc>
      </w:tr>
      <w:tr w:rsidR="00FF5D14" w14:paraId="1722899D"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50644D8" w14:textId="77777777" w:rsidR="00FF5D14" w:rsidRDefault="00FE0E7E">
            <w:pPr>
              <w:pStyle w:val="MdTableCell"/>
            </w:pPr>
            <w:r>
              <w:t>TB-4</w:t>
            </w:r>
          </w:p>
        </w:tc>
        <w:tc>
          <w:tcPr>
            <w:tcW w:w="0" w:type="auto"/>
            <w:tcMar>
              <w:top w:w="80" w:type="dxa"/>
              <w:left w:w="120" w:type="dxa"/>
              <w:bottom w:w="80" w:type="dxa"/>
              <w:right w:w="120" w:type="dxa"/>
            </w:tcMar>
            <w:vAlign w:val="center"/>
          </w:tcPr>
          <w:p w14:paraId="3C8BED6F" w14:textId="77777777" w:rsidR="00FF5D14" w:rsidRDefault="00FE0E7E">
            <w:pPr>
              <w:pStyle w:val="MdTableCell"/>
            </w:pPr>
            <w:r>
              <w:t>Lifeline</w:t>
            </w:r>
          </w:p>
        </w:tc>
        <w:tc>
          <w:tcPr>
            <w:tcW w:w="0" w:type="auto"/>
            <w:tcMar>
              <w:top w:w="80" w:type="dxa"/>
              <w:left w:w="120" w:type="dxa"/>
              <w:bottom w:w="80" w:type="dxa"/>
              <w:right w:w="120" w:type="dxa"/>
            </w:tcMar>
            <w:vAlign w:val="center"/>
          </w:tcPr>
          <w:p w14:paraId="5F20826E" w14:textId="77777777" w:rsidR="00FF5D14" w:rsidRDefault="00FE0E7E">
            <w:pPr>
              <w:pStyle w:val="MdTableCell"/>
            </w:pPr>
            <w:r>
              <w:t>Leviathan</w:t>
            </w:r>
          </w:p>
        </w:tc>
        <w:tc>
          <w:tcPr>
            <w:tcW w:w="0" w:type="auto"/>
            <w:tcMar>
              <w:top w:w="80" w:type="dxa"/>
              <w:left w:w="120" w:type="dxa"/>
              <w:bottom w:w="80" w:type="dxa"/>
              <w:right w:w="120" w:type="dxa"/>
            </w:tcMar>
            <w:vAlign w:val="center"/>
          </w:tcPr>
          <w:p w14:paraId="7D389E42" w14:textId="77777777" w:rsidR="00FF5D14" w:rsidRDefault="00FE0E7E">
            <w:pPr>
              <w:pStyle w:val="MdTableCell"/>
            </w:pPr>
            <w:r>
              <w:t>Feeler</w:t>
            </w:r>
          </w:p>
        </w:tc>
        <w:tc>
          <w:tcPr>
            <w:tcW w:w="0" w:type="auto"/>
            <w:tcMar>
              <w:top w:w="80" w:type="dxa"/>
              <w:left w:w="120" w:type="dxa"/>
              <w:bottom w:w="80" w:type="dxa"/>
              <w:right w:w="120" w:type="dxa"/>
            </w:tcMar>
            <w:vAlign w:val="center"/>
          </w:tcPr>
          <w:p w14:paraId="001C4430" w14:textId="77777777" w:rsidR="00FF5D14" w:rsidRDefault="00FE0E7E">
            <w:pPr>
              <w:pStyle w:val="MdTableCell"/>
            </w:pPr>
            <w:r>
              <w:t>Biological Web</w:t>
            </w:r>
          </w:p>
        </w:tc>
        <w:tc>
          <w:tcPr>
            <w:tcW w:w="0" w:type="auto"/>
            <w:tcMar>
              <w:top w:w="80" w:type="dxa"/>
              <w:left w:w="120" w:type="dxa"/>
              <w:bottom w:w="80" w:type="dxa"/>
              <w:right w:w="120" w:type="dxa"/>
            </w:tcMar>
            <w:vAlign w:val="center"/>
          </w:tcPr>
          <w:p w14:paraId="5770A2CD" w14:textId="77777777" w:rsidR="00FF5D14" w:rsidRDefault="00FE0E7E">
            <w:pPr>
              <w:pStyle w:val="MdTableCell"/>
            </w:pPr>
            <w:r>
              <w:t>Medical &amp; Humanitarian</w:t>
            </w:r>
          </w:p>
        </w:tc>
      </w:tr>
      <w:tr w:rsidR="00FF5D14" w14:paraId="4BB0FA8F"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2306068E" w14:textId="77777777" w:rsidR="00FF5D14" w:rsidRDefault="00FE0E7E">
            <w:pPr>
              <w:pStyle w:val="MdTableCell"/>
            </w:pPr>
            <w:r>
              <w:t>TB-5</w:t>
            </w:r>
          </w:p>
        </w:tc>
        <w:tc>
          <w:tcPr>
            <w:tcW w:w="0" w:type="auto"/>
            <w:tcBorders>
              <w:bottom w:val="single" w:sz="4" w:space="0" w:color="E1E4E8"/>
            </w:tcBorders>
            <w:tcMar>
              <w:top w:w="80" w:type="dxa"/>
              <w:left w:w="120" w:type="dxa"/>
              <w:bottom w:w="80" w:type="dxa"/>
              <w:right w:w="120" w:type="dxa"/>
            </w:tcMar>
            <w:vAlign w:val="center"/>
          </w:tcPr>
          <w:p w14:paraId="39364A1B" w14:textId="77777777" w:rsidR="00FF5D14" w:rsidRDefault="00FE0E7E">
            <w:pPr>
              <w:pStyle w:val="MdTableCell"/>
            </w:pPr>
            <w:r>
              <w:t>Sentinel</w:t>
            </w:r>
          </w:p>
        </w:tc>
        <w:tc>
          <w:tcPr>
            <w:tcW w:w="0" w:type="auto"/>
            <w:tcBorders>
              <w:bottom w:val="single" w:sz="4" w:space="0" w:color="E1E4E8"/>
            </w:tcBorders>
            <w:tcMar>
              <w:top w:w="80" w:type="dxa"/>
              <w:left w:w="120" w:type="dxa"/>
              <w:bottom w:w="80" w:type="dxa"/>
              <w:right w:w="120" w:type="dxa"/>
            </w:tcMar>
            <w:vAlign w:val="center"/>
          </w:tcPr>
          <w:p w14:paraId="72C5C373" w14:textId="77777777" w:rsidR="00FF5D14" w:rsidRDefault="00FE0E7E">
            <w:pPr>
              <w:pStyle w:val="MdTableCell"/>
            </w:pPr>
            <w:r>
              <w:t>Citadel</w:t>
            </w:r>
          </w:p>
        </w:tc>
        <w:tc>
          <w:tcPr>
            <w:tcW w:w="0" w:type="auto"/>
            <w:tcBorders>
              <w:bottom w:val="single" w:sz="4" w:space="0" w:color="E1E4E8"/>
            </w:tcBorders>
            <w:tcMar>
              <w:top w:w="80" w:type="dxa"/>
              <w:left w:w="120" w:type="dxa"/>
              <w:bottom w:w="80" w:type="dxa"/>
              <w:right w:w="120" w:type="dxa"/>
            </w:tcMar>
            <w:vAlign w:val="center"/>
          </w:tcPr>
          <w:p w14:paraId="27E80438" w14:textId="77777777" w:rsidR="00FF5D14" w:rsidRDefault="00FE0E7E">
            <w:pPr>
              <w:pStyle w:val="MdTableCell"/>
            </w:pPr>
            <w:r>
              <w:t>Balanced</w:t>
            </w:r>
          </w:p>
        </w:tc>
        <w:tc>
          <w:tcPr>
            <w:tcW w:w="0" w:type="auto"/>
            <w:tcBorders>
              <w:bottom w:val="single" w:sz="4" w:space="0" w:color="E1E4E8"/>
            </w:tcBorders>
            <w:tcMar>
              <w:top w:w="80" w:type="dxa"/>
              <w:left w:w="120" w:type="dxa"/>
              <w:bottom w:w="80" w:type="dxa"/>
              <w:right w:w="120" w:type="dxa"/>
            </w:tcMar>
            <w:vAlign w:val="center"/>
          </w:tcPr>
          <w:p w14:paraId="0AF6B256" w14:textId="77777777" w:rsidR="00FF5D14" w:rsidRDefault="00FE0E7E">
            <w:pPr>
              <w:pStyle w:val="MdTableCell"/>
            </w:pPr>
            <w:r>
              <w:t>Consciousness Web</w:t>
            </w:r>
          </w:p>
        </w:tc>
        <w:tc>
          <w:tcPr>
            <w:tcW w:w="0" w:type="auto"/>
            <w:tcBorders>
              <w:bottom w:val="single" w:sz="4" w:space="0" w:color="E1E4E8"/>
            </w:tcBorders>
            <w:tcMar>
              <w:top w:w="80" w:type="dxa"/>
              <w:left w:w="120" w:type="dxa"/>
              <w:bottom w:w="80" w:type="dxa"/>
              <w:right w:w="120" w:type="dxa"/>
            </w:tcMar>
            <w:vAlign w:val="center"/>
          </w:tcPr>
          <w:p w14:paraId="3524467D" w14:textId="77777777" w:rsidR="00FF5D14" w:rsidRDefault="00FE0E7E">
            <w:pPr>
              <w:pStyle w:val="MdTableCell"/>
            </w:pPr>
            <w:r>
              <w:t>Command &amp; Control</w:t>
            </w:r>
          </w:p>
        </w:tc>
      </w:tr>
    </w:tbl>
    <w:p w14:paraId="5F890EEC" w14:textId="77777777" w:rsidR="00FF5D14" w:rsidRDefault="00FF5D14">
      <w:pPr>
        <w:pStyle w:val="MdHr"/>
        <w:pBdr>
          <w:bottom w:val="single" w:sz="6" w:space="1" w:color="auto"/>
        </w:pBdr>
      </w:pPr>
    </w:p>
    <w:p w14:paraId="280E5ECF" w14:textId="77777777" w:rsidR="00FF5D14" w:rsidRDefault="00FF5D14">
      <w:pPr>
        <w:pStyle w:val="MdSpace"/>
        <w:spacing w:after="60"/>
      </w:pPr>
    </w:p>
    <w:p w14:paraId="4A57F454" w14:textId="77777777" w:rsidR="00FF5D14" w:rsidRDefault="00FE0E7E">
      <w:pPr>
        <w:pStyle w:val="MdHeading2"/>
      </w:pPr>
      <w:r>
        <w:t>iCard Catalogue Reference</w:t>
      </w:r>
    </w:p>
    <w:p w14:paraId="2B451F25" w14:textId="77777777" w:rsidR="00FF5D14" w:rsidRDefault="00FE0E7E">
      <w:pPr>
        <w:pStyle w:val="MdParagraph"/>
      </w:pPr>
      <w:r>
        <w:t>All 34 vehicles have been documented as individual iCards in the B393K series:</w:t>
      </w:r>
    </w:p>
    <w:p w14:paraId="15C8A61C" w14:textId="77777777" w:rsidR="00FF5D14" w:rsidRDefault="00FF5D14">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3106"/>
        <w:gridCol w:w="1195"/>
        <w:gridCol w:w="4725"/>
      </w:tblGrid>
      <w:tr w:rsidR="00FF5D14" w14:paraId="51A243C7"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4D994794" w14:textId="77777777" w:rsidR="00FF5D14" w:rsidRDefault="00FE0E7E">
            <w:pPr>
              <w:pStyle w:val="MdTableHeader"/>
            </w:pPr>
            <w:r>
              <w:t>Series</w:t>
            </w:r>
          </w:p>
        </w:tc>
        <w:tc>
          <w:tcPr>
            <w:tcW w:w="0" w:type="auto"/>
            <w:tcMar>
              <w:top w:w="100" w:type="dxa"/>
              <w:left w:w="120" w:type="dxa"/>
              <w:bottom w:w="100" w:type="dxa"/>
              <w:right w:w="120" w:type="dxa"/>
            </w:tcMar>
            <w:vAlign w:val="center"/>
          </w:tcPr>
          <w:p w14:paraId="0C5BD694" w14:textId="77777777" w:rsidR="00FF5D14" w:rsidRDefault="00FE0E7E">
            <w:pPr>
              <w:pStyle w:val="MdTableHeader"/>
            </w:pPr>
            <w:r>
              <w:t>Cards</w:t>
            </w:r>
          </w:p>
        </w:tc>
        <w:tc>
          <w:tcPr>
            <w:tcW w:w="0" w:type="auto"/>
            <w:tcMar>
              <w:top w:w="100" w:type="dxa"/>
              <w:left w:w="120" w:type="dxa"/>
              <w:bottom w:w="100" w:type="dxa"/>
              <w:right w:w="120" w:type="dxa"/>
            </w:tcMar>
            <w:vAlign w:val="center"/>
          </w:tcPr>
          <w:p w14:paraId="3A43AF20" w14:textId="77777777" w:rsidR="00FF5D14" w:rsidRDefault="00FE0E7E">
            <w:pPr>
              <w:pStyle w:val="MdTableHeader"/>
            </w:pPr>
            <w:r>
              <w:t>Range</w:t>
            </w:r>
          </w:p>
        </w:tc>
      </w:tr>
      <w:tr w:rsidR="00FF5D14" w14:paraId="65BB5191"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90F0B5F" w14:textId="77777777" w:rsidR="00FF5D14" w:rsidRDefault="00FE0E7E">
            <w:pPr>
              <w:pStyle w:val="MdTableCell"/>
            </w:pPr>
            <w:r>
              <w:t>B393K-TB01 to TB07</w:t>
            </w:r>
          </w:p>
        </w:tc>
        <w:tc>
          <w:tcPr>
            <w:tcW w:w="0" w:type="auto"/>
            <w:tcMar>
              <w:top w:w="80" w:type="dxa"/>
              <w:left w:w="120" w:type="dxa"/>
              <w:bottom w:w="80" w:type="dxa"/>
              <w:right w:w="120" w:type="dxa"/>
            </w:tcMar>
            <w:vAlign w:val="center"/>
          </w:tcPr>
          <w:p w14:paraId="313432CC" w14:textId="77777777" w:rsidR="00FF5D14" w:rsidRDefault="00FE0E7E">
            <w:pPr>
              <w:pStyle w:val="MdTableCell"/>
            </w:pPr>
            <w:r>
              <w:t>7</w:t>
            </w:r>
          </w:p>
        </w:tc>
        <w:tc>
          <w:tcPr>
            <w:tcW w:w="0" w:type="auto"/>
            <w:tcMar>
              <w:top w:w="80" w:type="dxa"/>
              <w:left w:w="120" w:type="dxa"/>
              <w:bottom w:w="80" w:type="dxa"/>
              <w:right w:w="120" w:type="dxa"/>
            </w:tcMar>
            <w:vAlign w:val="center"/>
          </w:tcPr>
          <w:p w14:paraId="3A8D9C8B" w14:textId="77777777" w:rsidR="00FF5D14" w:rsidRDefault="00FE0E7E">
            <w:pPr>
              <w:pStyle w:val="MdTableCell"/>
            </w:pPr>
            <w:r>
              <w:t>Main Thunderbird Machines</w:t>
            </w:r>
          </w:p>
        </w:tc>
      </w:tr>
      <w:tr w:rsidR="00FF5D14" w14:paraId="0DDF3ABD"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E35160B" w14:textId="77777777" w:rsidR="00FF5D14" w:rsidRDefault="00FE0E7E">
            <w:pPr>
              <w:pStyle w:val="MdTableCell"/>
            </w:pPr>
            <w:r>
              <w:t>B393K-PV01 to PV15</w:t>
            </w:r>
          </w:p>
        </w:tc>
        <w:tc>
          <w:tcPr>
            <w:tcW w:w="0" w:type="auto"/>
            <w:tcMar>
              <w:top w:w="80" w:type="dxa"/>
              <w:left w:w="120" w:type="dxa"/>
              <w:bottom w:w="80" w:type="dxa"/>
              <w:right w:w="120" w:type="dxa"/>
            </w:tcMar>
            <w:vAlign w:val="center"/>
          </w:tcPr>
          <w:p w14:paraId="359B9331" w14:textId="77777777" w:rsidR="00FF5D14" w:rsidRDefault="00FE0E7E">
            <w:pPr>
              <w:pStyle w:val="MdTableCell"/>
            </w:pPr>
            <w:r>
              <w:t>15</w:t>
            </w:r>
          </w:p>
        </w:tc>
        <w:tc>
          <w:tcPr>
            <w:tcW w:w="0" w:type="auto"/>
            <w:tcMar>
              <w:top w:w="80" w:type="dxa"/>
              <w:left w:w="120" w:type="dxa"/>
              <w:bottom w:w="80" w:type="dxa"/>
              <w:right w:w="120" w:type="dxa"/>
            </w:tcMar>
            <w:vAlign w:val="center"/>
          </w:tcPr>
          <w:p w14:paraId="2C6A878F" w14:textId="77777777" w:rsidR="00FF5D14" w:rsidRDefault="00FE0E7E">
            <w:pPr>
              <w:pStyle w:val="MdTableCell"/>
            </w:pPr>
            <w:r>
              <w:t>Pod Vehicles</w:t>
            </w:r>
          </w:p>
        </w:tc>
      </w:tr>
      <w:tr w:rsidR="00FF5D14" w14:paraId="2C881E2A"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7DD2A91" w14:textId="77777777" w:rsidR="00FF5D14" w:rsidRDefault="00FE0E7E">
            <w:pPr>
              <w:pStyle w:val="MdTableCell"/>
            </w:pPr>
            <w:r>
              <w:t>B393K-FAB0 to FAB2</w:t>
            </w:r>
          </w:p>
        </w:tc>
        <w:tc>
          <w:tcPr>
            <w:tcW w:w="0" w:type="auto"/>
            <w:tcMar>
              <w:top w:w="80" w:type="dxa"/>
              <w:left w:w="120" w:type="dxa"/>
              <w:bottom w:w="80" w:type="dxa"/>
              <w:right w:w="120" w:type="dxa"/>
            </w:tcMar>
            <w:vAlign w:val="center"/>
          </w:tcPr>
          <w:p w14:paraId="0AB6E893" w14:textId="77777777" w:rsidR="00FF5D14" w:rsidRDefault="00FE0E7E">
            <w:pPr>
              <w:pStyle w:val="MdTableCell"/>
            </w:pPr>
            <w:r>
              <w:t>3</w:t>
            </w:r>
          </w:p>
        </w:tc>
        <w:tc>
          <w:tcPr>
            <w:tcW w:w="0" w:type="auto"/>
            <w:tcMar>
              <w:top w:w="80" w:type="dxa"/>
              <w:left w:w="120" w:type="dxa"/>
              <w:bottom w:w="80" w:type="dxa"/>
              <w:right w:w="120" w:type="dxa"/>
            </w:tcMar>
            <w:vAlign w:val="center"/>
          </w:tcPr>
          <w:p w14:paraId="26051876" w14:textId="77777777" w:rsidR="00FF5D14" w:rsidRDefault="00FE0E7E">
            <w:pPr>
              <w:pStyle w:val="MdTableCell"/>
            </w:pPr>
            <w:r>
              <w:t>FAB Vehicles</w:t>
            </w:r>
          </w:p>
        </w:tc>
      </w:tr>
      <w:tr w:rsidR="00FF5D14" w14:paraId="4716205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7CFA0D0B" w14:textId="77777777" w:rsidR="00FF5D14" w:rsidRDefault="00FE0E7E">
            <w:pPr>
              <w:pStyle w:val="MdTableCell"/>
            </w:pPr>
            <w:r>
              <w:t>B393K-IR01 to IR03</w:t>
            </w:r>
          </w:p>
        </w:tc>
        <w:tc>
          <w:tcPr>
            <w:tcW w:w="0" w:type="auto"/>
            <w:tcMar>
              <w:top w:w="80" w:type="dxa"/>
              <w:left w:w="120" w:type="dxa"/>
              <w:bottom w:w="80" w:type="dxa"/>
              <w:right w:w="120" w:type="dxa"/>
            </w:tcMar>
            <w:vAlign w:val="center"/>
          </w:tcPr>
          <w:p w14:paraId="1FD34C65" w14:textId="77777777" w:rsidR="00FF5D14" w:rsidRDefault="00FE0E7E">
            <w:pPr>
              <w:pStyle w:val="MdTableCell"/>
            </w:pPr>
            <w:r>
              <w:t>3</w:t>
            </w:r>
          </w:p>
        </w:tc>
        <w:tc>
          <w:tcPr>
            <w:tcW w:w="0" w:type="auto"/>
            <w:tcMar>
              <w:top w:w="80" w:type="dxa"/>
              <w:left w:w="120" w:type="dxa"/>
              <w:bottom w:w="80" w:type="dxa"/>
              <w:right w:w="120" w:type="dxa"/>
            </w:tcMar>
            <w:vAlign w:val="center"/>
          </w:tcPr>
          <w:p w14:paraId="082679AA" w14:textId="77777777" w:rsidR="00FF5D14" w:rsidRDefault="00FE0E7E">
            <w:pPr>
              <w:pStyle w:val="MdTableCell"/>
            </w:pPr>
            <w:r>
              <w:t>Other IR Vehicles</w:t>
            </w:r>
          </w:p>
        </w:tc>
      </w:tr>
      <w:tr w:rsidR="00FF5D14" w14:paraId="70F75D88"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6E44CB4" w14:textId="77777777" w:rsidR="00FF5D14" w:rsidRDefault="00FE0E7E">
            <w:pPr>
              <w:pStyle w:val="MdTableCell"/>
            </w:pPr>
            <w:r>
              <w:t>B393K-GV01 to GV06</w:t>
            </w:r>
          </w:p>
        </w:tc>
        <w:tc>
          <w:tcPr>
            <w:tcW w:w="0" w:type="auto"/>
            <w:tcMar>
              <w:top w:w="80" w:type="dxa"/>
              <w:left w:w="120" w:type="dxa"/>
              <w:bottom w:w="80" w:type="dxa"/>
              <w:right w:w="120" w:type="dxa"/>
            </w:tcMar>
            <w:vAlign w:val="center"/>
          </w:tcPr>
          <w:p w14:paraId="6F5F62B7" w14:textId="77777777" w:rsidR="00FF5D14" w:rsidRDefault="00FE0E7E">
            <w:pPr>
              <w:pStyle w:val="MdTableCell"/>
            </w:pPr>
            <w:r>
              <w:t>6</w:t>
            </w:r>
          </w:p>
        </w:tc>
        <w:tc>
          <w:tcPr>
            <w:tcW w:w="0" w:type="auto"/>
            <w:tcMar>
              <w:top w:w="80" w:type="dxa"/>
              <w:left w:w="120" w:type="dxa"/>
              <w:bottom w:w="80" w:type="dxa"/>
              <w:right w:w="120" w:type="dxa"/>
            </w:tcMar>
            <w:vAlign w:val="center"/>
          </w:tcPr>
          <w:p w14:paraId="395AF1B4" w14:textId="77777777" w:rsidR="00FF5D14" w:rsidRDefault="00FE0E7E">
            <w:pPr>
              <w:pStyle w:val="MdTableCell"/>
            </w:pPr>
            <w:r>
              <w:t>Notable Guest Vehicles</w:t>
            </w:r>
          </w:p>
        </w:tc>
      </w:tr>
      <w:tr w:rsidR="00FF5D14" w14:paraId="20435296"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CCC0DC2" w14:textId="77777777" w:rsidR="00FF5D14" w:rsidRDefault="00FE0E7E">
            <w:pPr>
              <w:pStyle w:val="MdTableCell"/>
            </w:pPr>
            <w:r>
              <w:rPr>
                <w:rStyle w:val="MdStrong"/>
              </w:rPr>
              <w:t>B393K-TBVR-001</w:t>
            </w:r>
          </w:p>
        </w:tc>
        <w:tc>
          <w:tcPr>
            <w:tcW w:w="0" w:type="auto"/>
            <w:tcMar>
              <w:top w:w="80" w:type="dxa"/>
              <w:left w:w="120" w:type="dxa"/>
              <w:bottom w:w="80" w:type="dxa"/>
              <w:right w:w="120" w:type="dxa"/>
            </w:tcMar>
            <w:vAlign w:val="center"/>
          </w:tcPr>
          <w:p w14:paraId="1B38C623" w14:textId="77777777" w:rsidR="00FF5D14" w:rsidRDefault="00FE0E7E">
            <w:pPr>
              <w:pStyle w:val="MdTableCell"/>
            </w:pPr>
            <w:r>
              <w:t>1</w:t>
            </w:r>
          </w:p>
        </w:tc>
        <w:tc>
          <w:tcPr>
            <w:tcW w:w="0" w:type="auto"/>
            <w:tcMar>
              <w:top w:w="80" w:type="dxa"/>
              <w:left w:w="120" w:type="dxa"/>
              <w:bottom w:w="80" w:type="dxa"/>
              <w:right w:w="120" w:type="dxa"/>
            </w:tcMar>
            <w:vAlign w:val="center"/>
          </w:tcPr>
          <w:p w14:paraId="6C15ED73" w14:textId="77777777" w:rsidR="00FF5D14" w:rsidRDefault="00FE0E7E">
            <w:pPr>
              <w:pStyle w:val="MdTableCell"/>
            </w:pPr>
            <w:r>
              <w:t>Complete Vehicle Roster (Summary)</w:t>
            </w:r>
          </w:p>
        </w:tc>
      </w:tr>
      <w:tr w:rsidR="00FF5D14" w14:paraId="628F110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51C3F711" w14:textId="77777777" w:rsidR="00FF5D14" w:rsidRDefault="00FE0E7E">
            <w:pPr>
              <w:pStyle w:val="MdTableCell"/>
            </w:pPr>
            <w:r>
              <w:rPr>
                <w:rStyle w:val="MdStrong"/>
              </w:rPr>
              <w:t>B393K-MPNC-001</w:t>
            </w:r>
          </w:p>
        </w:tc>
        <w:tc>
          <w:tcPr>
            <w:tcW w:w="0" w:type="auto"/>
            <w:tcMar>
              <w:top w:w="80" w:type="dxa"/>
              <w:left w:w="120" w:type="dxa"/>
              <w:bottom w:w="80" w:type="dxa"/>
              <w:right w:w="120" w:type="dxa"/>
            </w:tcMar>
            <w:vAlign w:val="center"/>
          </w:tcPr>
          <w:p w14:paraId="65EA3851" w14:textId="77777777" w:rsidR="00FF5D14" w:rsidRDefault="00FE0E7E">
            <w:pPr>
              <w:pStyle w:val="MdTableCell"/>
            </w:pPr>
            <w:r>
              <w:t>1</w:t>
            </w:r>
          </w:p>
        </w:tc>
        <w:tc>
          <w:tcPr>
            <w:tcW w:w="0" w:type="auto"/>
            <w:tcMar>
              <w:top w:w="80" w:type="dxa"/>
              <w:left w:w="120" w:type="dxa"/>
              <w:bottom w:w="80" w:type="dxa"/>
              <w:right w:w="120" w:type="dxa"/>
            </w:tcMar>
            <w:vAlign w:val="center"/>
          </w:tcPr>
          <w:p w14:paraId="657F5FE7" w14:textId="77777777" w:rsidR="00FF5D14" w:rsidRDefault="00FE0E7E">
            <w:pPr>
              <w:pStyle w:val="MdTableCell"/>
            </w:pPr>
            <w:r>
              <w:t>MPNC Fleet Mapping</w:t>
            </w:r>
          </w:p>
        </w:tc>
      </w:tr>
      <w:tr w:rsidR="00FF5D14" w14:paraId="37CCF1A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58C6FBE" w14:textId="77777777" w:rsidR="00FF5D14" w:rsidRDefault="00FE0E7E">
            <w:pPr>
              <w:pStyle w:val="MdTableCell"/>
            </w:pPr>
            <w:r>
              <w:rPr>
                <w:rStyle w:val="MdStrong"/>
              </w:rPr>
              <w:t>B393K-TBPV-001</w:t>
            </w:r>
          </w:p>
        </w:tc>
        <w:tc>
          <w:tcPr>
            <w:tcW w:w="0" w:type="auto"/>
            <w:tcMar>
              <w:top w:w="80" w:type="dxa"/>
              <w:left w:w="120" w:type="dxa"/>
              <w:bottom w:w="80" w:type="dxa"/>
              <w:right w:w="120" w:type="dxa"/>
            </w:tcMar>
            <w:vAlign w:val="center"/>
          </w:tcPr>
          <w:p w14:paraId="17A782B9" w14:textId="77777777" w:rsidR="00FF5D14" w:rsidRDefault="00FE0E7E">
            <w:pPr>
              <w:pStyle w:val="MdTableCell"/>
            </w:pPr>
            <w:r>
              <w:t>1</w:t>
            </w:r>
          </w:p>
        </w:tc>
        <w:tc>
          <w:tcPr>
            <w:tcW w:w="0" w:type="auto"/>
            <w:tcMar>
              <w:top w:w="80" w:type="dxa"/>
              <w:left w:w="120" w:type="dxa"/>
              <w:bottom w:w="80" w:type="dxa"/>
              <w:right w:w="120" w:type="dxa"/>
            </w:tcMar>
            <w:vAlign w:val="center"/>
          </w:tcPr>
          <w:p w14:paraId="104EBD9D" w14:textId="77777777" w:rsidR="00FF5D14" w:rsidRDefault="00FE0E7E">
            <w:pPr>
              <w:pStyle w:val="MdTableCell"/>
            </w:pPr>
            <w:r>
              <w:t>Terrestrial Vehicles (Summary)</w:t>
            </w:r>
          </w:p>
        </w:tc>
      </w:tr>
      <w:tr w:rsidR="00FF5D14" w14:paraId="7CC2C26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C6031D2" w14:textId="77777777" w:rsidR="00FF5D14" w:rsidRDefault="00FE0E7E">
            <w:pPr>
              <w:pStyle w:val="MdTableCell"/>
            </w:pPr>
            <w:r>
              <w:rPr>
                <w:rStyle w:val="MdStrong"/>
              </w:rPr>
              <w:t>B393K-TBMV-001</w:t>
            </w:r>
          </w:p>
        </w:tc>
        <w:tc>
          <w:tcPr>
            <w:tcW w:w="0" w:type="auto"/>
            <w:tcMar>
              <w:top w:w="80" w:type="dxa"/>
              <w:left w:w="120" w:type="dxa"/>
              <w:bottom w:w="80" w:type="dxa"/>
              <w:right w:w="120" w:type="dxa"/>
            </w:tcMar>
            <w:vAlign w:val="center"/>
          </w:tcPr>
          <w:p w14:paraId="21641311" w14:textId="77777777" w:rsidR="00FF5D14" w:rsidRDefault="00FE0E7E">
            <w:pPr>
              <w:pStyle w:val="MdTableCell"/>
            </w:pPr>
            <w:r>
              <w:t>1</w:t>
            </w:r>
          </w:p>
        </w:tc>
        <w:tc>
          <w:tcPr>
            <w:tcW w:w="0" w:type="auto"/>
            <w:tcMar>
              <w:top w:w="80" w:type="dxa"/>
              <w:left w:w="120" w:type="dxa"/>
              <w:bottom w:w="80" w:type="dxa"/>
              <w:right w:w="120" w:type="dxa"/>
            </w:tcMar>
            <w:vAlign w:val="center"/>
          </w:tcPr>
          <w:p w14:paraId="173C3B7C" w14:textId="77777777" w:rsidR="00FF5D14" w:rsidRDefault="00FE0E7E">
            <w:pPr>
              <w:pStyle w:val="MdTableCell"/>
            </w:pPr>
            <w:r>
              <w:t>Marine &amp; Aquatic (Summary)</w:t>
            </w:r>
          </w:p>
        </w:tc>
      </w:tr>
      <w:tr w:rsidR="00FF5D14" w14:paraId="4643737E"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56A82E99" w14:textId="77777777" w:rsidR="00FF5D14" w:rsidRDefault="00FE0E7E">
            <w:pPr>
              <w:pStyle w:val="MdTableCell"/>
            </w:pPr>
            <w:r>
              <w:rPr>
                <w:rStyle w:val="MdStrong"/>
              </w:rPr>
              <w:t>Total</w:t>
            </w:r>
          </w:p>
        </w:tc>
        <w:tc>
          <w:tcPr>
            <w:tcW w:w="0" w:type="auto"/>
            <w:tcBorders>
              <w:bottom w:val="single" w:sz="4" w:space="0" w:color="E1E4E8"/>
            </w:tcBorders>
            <w:tcMar>
              <w:top w:w="80" w:type="dxa"/>
              <w:left w:w="120" w:type="dxa"/>
              <w:bottom w:w="80" w:type="dxa"/>
              <w:right w:w="120" w:type="dxa"/>
            </w:tcMar>
            <w:vAlign w:val="center"/>
          </w:tcPr>
          <w:p w14:paraId="0D108D4F" w14:textId="77777777" w:rsidR="00FF5D14" w:rsidRDefault="00FE0E7E">
            <w:pPr>
              <w:pStyle w:val="MdTableCell"/>
            </w:pPr>
            <w:r>
              <w:rPr>
                <w:rStyle w:val="MdStrong"/>
              </w:rPr>
              <w:t>38</w:t>
            </w:r>
          </w:p>
        </w:tc>
        <w:tc>
          <w:tcPr>
            <w:tcW w:w="0" w:type="auto"/>
            <w:tcBorders>
              <w:bottom w:val="single" w:sz="4" w:space="0" w:color="E1E4E8"/>
            </w:tcBorders>
            <w:tcMar>
              <w:top w:w="80" w:type="dxa"/>
              <w:left w:w="120" w:type="dxa"/>
              <w:bottom w:w="80" w:type="dxa"/>
              <w:right w:w="120" w:type="dxa"/>
            </w:tcMar>
            <w:vAlign w:val="center"/>
          </w:tcPr>
          <w:p w14:paraId="4F09CE7D" w14:textId="77777777" w:rsidR="00FF5D14" w:rsidRDefault="00FE0E7E">
            <w:pPr>
              <w:pStyle w:val="MdTableCell"/>
            </w:pPr>
            <w:r>
              <w:t>Full collectible set</w:t>
            </w:r>
          </w:p>
        </w:tc>
      </w:tr>
    </w:tbl>
    <w:p w14:paraId="24B279B3" w14:textId="77777777" w:rsidR="00FF5D14" w:rsidRDefault="00FF5D14">
      <w:pPr>
        <w:pStyle w:val="MdHr"/>
        <w:pBdr>
          <w:bottom w:val="single" w:sz="6" w:space="1" w:color="auto"/>
        </w:pBdr>
      </w:pPr>
    </w:p>
    <w:p w14:paraId="6DF38218" w14:textId="77777777" w:rsidR="00FF5D14" w:rsidRDefault="00FF5D14">
      <w:pPr>
        <w:pStyle w:val="MdSpace"/>
        <w:spacing w:after="60"/>
      </w:pPr>
    </w:p>
    <w:p w14:paraId="31D2CA28" w14:textId="77777777" w:rsidR="00FF5D14" w:rsidRDefault="00FE0E7E">
      <w:pPr>
        <w:pStyle w:val="MdHeading2"/>
      </w:pPr>
      <w:r>
        <w:t>Infrastructure Relay Cross-Reference</w:t>
      </w:r>
    </w:p>
    <w:p w14:paraId="7EA22889" w14:textId="77777777" w:rsidR="00FF5D14" w:rsidRDefault="00FE0E7E">
      <w:pPr>
        <w:pStyle w:val="MdParagraph"/>
      </w:pPr>
      <w:r>
        <w:t>Every vehicle in the Thunderbirds fleet maps to at least one of the 12 infrastructure relays in the game:</w:t>
      </w:r>
    </w:p>
    <w:p w14:paraId="2DF9FEF7" w14:textId="77777777" w:rsidR="00FF5D14" w:rsidRDefault="00FF5D14">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295"/>
        <w:gridCol w:w="2782"/>
        <w:gridCol w:w="2962"/>
        <w:gridCol w:w="1987"/>
      </w:tblGrid>
      <w:tr w:rsidR="00FF5D14" w14:paraId="732846C3" w14:textId="77777777">
        <w:tblPrEx>
          <w:tblCellMar>
            <w:top w:w="0" w:type="dxa"/>
            <w:bottom w:w="0" w:type="dxa"/>
          </w:tblCellMar>
        </w:tblPrEx>
        <w:trPr>
          <w:cantSplit/>
          <w:trHeight w:val="720"/>
          <w:tblHeader/>
        </w:trPr>
        <w:tc>
          <w:tcPr>
            <w:tcW w:w="0" w:type="auto"/>
            <w:tcMar>
              <w:top w:w="100" w:type="dxa"/>
              <w:left w:w="120" w:type="dxa"/>
              <w:bottom w:w="100" w:type="dxa"/>
              <w:right w:w="120" w:type="dxa"/>
            </w:tcMar>
            <w:vAlign w:val="center"/>
          </w:tcPr>
          <w:p w14:paraId="6AB7127C" w14:textId="77777777" w:rsidR="00FF5D14" w:rsidRDefault="00FE0E7E">
            <w:pPr>
              <w:pStyle w:val="MdTableHeader"/>
            </w:pPr>
            <w:r>
              <w:t>Relay</w:t>
            </w:r>
          </w:p>
        </w:tc>
        <w:tc>
          <w:tcPr>
            <w:tcW w:w="0" w:type="auto"/>
            <w:tcMar>
              <w:top w:w="100" w:type="dxa"/>
              <w:left w:w="120" w:type="dxa"/>
              <w:bottom w:w="100" w:type="dxa"/>
              <w:right w:w="120" w:type="dxa"/>
            </w:tcMar>
            <w:vAlign w:val="center"/>
          </w:tcPr>
          <w:p w14:paraId="0C4D0733" w14:textId="77777777" w:rsidR="00FF5D14" w:rsidRDefault="00FE0E7E">
            <w:pPr>
              <w:pStyle w:val="MdTableHeader"/>
            </w:pPr>
            <w:r>
              <w:t>Primary Vehicle(s)</w:t>
            </w:r>
          </w:p>
        </w:tc>
        <w:tc>
          <w:tcPr>
            <w:tcW w:w="0" w:type="auto"/>
            <w:tcMar>
              <w:top w:w="100" w:type="dxa"/>
              <w:left w:w="120" w:type="dxa"/>
              <w:bottom w:w="100" w:type="dxa"/>
              <w:right w:w="120" w:type="dxa"/>
            </w:tcMar>
            <w:vAlign w:val="center"/>
          </w:tcPr>
          <w:p w14:paraId="0219F571" w14:textId="77777777" w:rsidR="00FF5D14" w:rsidRDefault="00FE0E7E">
            <w:pPr>
              <w:pStyle w:val="MdTableHeader"/>
            </w:pPr>
            <w:r>
              <w:t>Pod Vehicle(s)</w:t>
            </w:r>
          </w:p>
        </w:tc>
        <w:tc>
          <w:tcPr>
            <w:tcW w:w="0" w:type="auto"/>
            <w:tcMar>
              <w:top w:w="100" w:type="dxa"/>
              <w:left w:w="120" w:type="dxa"/>
              <w:bottom w:w="100" w:type="dxa"/>
              <w:right w:w="120" w:type="dxa"/>
            </w:tcMar>
            <w:vAlign w:val="center"/>
          </w:tcPr>
          <w:p w14:paraId="38E98F39" w14:textId="77777777" w:rsidR="00FF5D14" w:rsidRDefault="00FE0E7E">
            <w:pPr>
              <w:pStyle w:val="MdTableHeader"/>
            </w:pPr>
            <w:r>
              <w:t>Guest Vehicle(s)</w:t>
            </w:r>
          </w:p>
        </w:tc>
      </w:tr>
      <w:tr w:rsidR="00FF5D14" w14:paraId="322246F3"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B2F9B80" w14:textId="77777777" w:rsidR="00FF5D14" w:rsidRDefault="00FE0E7E">
            <w:pPr>
              <w:pStyle w:val="MdTableCell"/>
            </w:pPr>
            <w:r>
              <w:t>Fire</w:t>
            </w:r>
          </w:p>
        </w:tc>
        <w:tc>
          <w:tcPr>
            <w:tcW w:w="0" w:type="auto"/>
            <w:tcMar>
              <w:top w:w="80" w:type="dxa"/>
              <w:left w:w="120" w:type="dxa"/>
              <w:bottom w:w="80" w:type="dxa"/>
              <w:right w:w="120" w:type="dxa"/>
            </w:tcMar>
            <w:vAlign w:val="center"/>
          </w:tcPr>
          <w:p w14:paraId="1C6D76A9" w14:textId="77777777" w:rsidR="00FF5D14" w:rsidRDefault="00FE0E7E">
            <w:pPr>
              <w:pStyle w:val="MdTableCell"/>
            </w:pPr>
            <w:r>
              <w:t>TB-1 (Arrow)</w:t>
            </w:r>
          </w:p>
        </w:tc>
        <w:tc>
          <w:tcPr>
            <w:tcW w:w="0" w:type="auto"/>
            <w:tcMar>
              <w:top w:w="80" w:type="dxa"/>
              <w:left w:w="120" w:type="dxa"/>
              <w:bottom w:w="80" w:type="dxa"/>
              <w:right w:w="120" w:type="dxa"/>
            </w:tcMar>
            <w:vAlign w:val="center"/>
          </w:tcPr>
          <w:p w14:paraId="2E6E004C" w14:textId="77777777" w:rsidR="00FF5D14" w:rsidRDefault="00FE0E7E">
            <w:pPr>
              <w:pStyle w:val="MdTableCell"/>
            </w:pPr>
            <w:r>
              <w:t>Fire Truck, Firefly</w:t>
            </w:r>
          </w:p>
        </w:tc>
        <w:tc>
          <w:tcPr>
            <w:tcW w:w="0" w:type="auto"/>
            <w:tcMar>
              <w:top w:w="80" w:type="dxa"/>
              <w:left w:w="120" w:type="dxa"/>
              <w:bottom w:w="80" w:type="dxa"/>
              <w:right w:w="120" w:type="dxa"/>
            </w:tcMar>
            <w:vAlign w:val="center"/>
          </w:tcPr>
          <w:p w14:paraId="4D0E215A" w14:textId="77777777" w:rsidR="00FF5D14" w:rsidRDefault="00FE0E7E">
            <w:pPr>
              <w:pStyle w:val="MdTableCell"/>
            </w:pPr>
            <w:r>
              <w:t>Sun Probe</w:t>
            </w:r>
          </w:p>
        </w:tc>
      </w:tr>
      <w:tr w:rsidR="00FF5D14" w14:paraId="097DFE8F"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808962A" w14:textId="77777777" w:rsidR="00FF5D14" w:rsidRDefault="00FE0E7E">
            <w:pPr>
              <w:pStyle w:val="MdTableCell"/>
            </w:pPr>
            <w:r>
              <w:t>River</w:t>
            </w:r>
          </w:p>
        </w:tc>
        <w:tc>
          <w:tcPr>
            <w:tcW w:w="0" w:type="auto"/>
            <w:tcMar>
              <w:top w:w="80" w:type="dxa"/>
              <w:left w:w="120" w:type="dxa"/>
              <w:bottom w:w="80" w:type="dxa"/>
              <w:right w:w="120" w:type="dxa"/>
            </w:tcMar>
            <w:vAlign w:val="center"/>
          </w:tcPr>
          <w:p w14:paraId="2C75CACF" w14:textId="77777777" w:rsidR="00FF5D14" w:rsidRDefault="00FE0E7E">
            <w:pPr>
              <w:pStyle w:val="MdTableCell"/>
            </w:pPr>
            <w:r>
              <w:t>TB-4 (Leviathan)</w:t>
            </w:r>
          </w:p>
        </w:tc>
        <w:tc>
          <w:tcPr>
            <w:tcW w:w="0" w:type="auto"/>
            <w:tcMar>
              <w:top w:w="80" w:type="dxa"/>
              <w:left w:w="120" w:type="dxa"/>
              <w:bottom w:w="80" w:type="dxa"/>
              <w:right w:w="120" w:type="dxa"/>
            </w:tcMar>
            <w:vAlign w:val="center"/>
          </w:tcPr>
          <w:p w14:paraId="3DF24336" w14:textId="77777777" w:rsidR="00FF5D14" w:rsidRDefault="00FE0E7E">
            <w:pPr>
              <w:pStyle w:val="MdTableCell"/>
            </w:pPr>
            <w:r>
              <w:t>Excavator</w:t>
            </w:r>
          </w:p>
        </w:tc>
        <w:tc>
          <w:tcPr>
            <w:tcW w:w="0" w:type="auto"/>
            <w:tcMar>
              <w:top w:w="80" w:type="dxa"/>
              <w:left w:w="120" w:type="dxa"/>
              <w:bottom w:w="80" w:type="dxa"/>
              <w:right w:w="120" w:type="dxa"/>
            </w:tcMar>
            <w:vAlign w:val="center"/>
          </w:tcPr>
          <w:p w14:paraId="12094A8F" w14:textId="77777777" w:rsidR="00FF5D14" w:rsidRDefault="00FE0E7E">
            <w:pPr>
              <w:pStyle w:val="MdTableCell"/>
            </w:pPr>
            <w:r>
              <w:t>Sidewinder</w:t>
            </w:r>
          </w:p>
        </w:tc>
      </w:tr>
      <w:tr w:rsidR="00FF5D14" w14:paraId="50A8470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19B66AD" w14:textId="77777777" w:rsidR="00FF5D14" w:rsidRDefault="00FE0E7E">
            <w:pPr>
              <w:pStyle w:val="MdTableCell"/>
            </w:pPr>
            <w:r>
              <w:t>Tree</w:t>
            </w:r>
          </w:p>
        </w:tc>
        <w:tc>
          <w:tcPr>
            <w:tcW w:w="0" w:type="auto"/>
            <w:tcMar>
              <w:top w:w="80" w:type="dxa"/>
              <w:left w:w="120" w:type="dxa"/>
              <w:bottom w:w="80" w:type="dxa"/>
              <w:right w:w="120" w:type="dxa"/>
            </w:tcMar>
            <w:vAlign w:val="center"/>
          </w:tcPr>
          <w:p w14:paraId="01BED391" w14:textId="77777777" w:rsidR="00FF5D14" w:rsidRDefault="00FE0E7E">
            <w:pPr>
              <w:pStyle w:val="MdTableCell"/>
            </w:pPr>
            <w:r>
              <w:t>—</w:t>
            </w:r>
          </w:p>
        </w:tc>
        <w:tc>
          <w:tcPr>
            <w:tcW w:w="0" w:type="auto"/>
            <w:tcMar>
              <w:top w:w="80" w:type="dxa"/>
              <w:left w:w="120" w:type="dxa"/>
              <w:bottom w:w="80" w:type="dxa"/>
              <w:right w:w="120" w:type="dxa"/>
            </w:tcMar>
            <w:vAlign w:val="center"/>
          </w:tcPr>
          <w:p w14:paraId="10C7178D" w14:textId="77777777" w:rsidR="00FF5D14" w:rsidRDefault="00FE0E7E">
            <w:pPr>
              <w:pStyle w:val="MdTableCell"/>
            </w:pPr>
            <w:r>
              <w:t>Mobile Crane</w:t>
            </w:r>
          </w:p>
        </w:tc>
        <w:tc>
          <w:tcPr>
            <w:tcW w:w="0" w:type="auto"/>
            <w:tcMar>
              <w:top w:w="80" w:type="dxa"/>
              <w:left w:w="120" w:type="dxa"/>
              <w:bottom w:w="80" w:type="dxa"/>
              <w:right w:w="120" w:type="dxa"/>
            </w:tcMar>
            <w:vAlign w:val="center"/>
          </w:tcPr>
          <w:p w14:paraId="40DF46B4" w14:textId="77777777" w:rsidR="00FF5D14" w:rsidRDefault="00FE0E7E">
            <w:pPr>
              <w:pStyle w:val="MdTableCell"/>
            </w:pPr>
            <w:r>
              <w:t>Crablogger</w:t>
            </w:r>
          </w:p>
        </w:tc>
      </w:tr>
      <w:tr w:rsidR="00FF5D14" w14:paraId="30E3CC6C"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62B89C25" w14:textId="77777777" w:rsidR="00FF5D14" w:rsidRDefault="00FE0E7E">
            <w:pPr>
              <w:pStyle w:val="MdTableCell"/>
            </w:pPr>
            <w:r>
              <w:t>Horse</w:t>
            </w:r>
          </w:p>
        </w:tc>
        <w:tc>
          <w:tcPr>
            <w:tcW w:w="0" w:type="auto"/>
            <w:tcMar>
              <w:top w:w="80" w:type="dxa"/>
              <w:left w:w="120" w:type="dxa"/>
              <w:bottom w:w="80" w:type="dxa"/>
              <w:right w:w="120" w:type="dxa"/>
            </w:tcMar>
            <w:vAlign w:val="center"/>
          </w:tcPr>
          <w:p w14:paraId="5F4B2CC7" w14:textId="77777777" w:rsidR="00FF5D14" w:rsidRDefault="00FE0E7E">
            <w:pPr>
              <w:pStyle w:val="MdTableCell"/>
            </w:pPr>
            <w:r>
              <w:t>—</w:t>
            </w:r>
          </w:p>
        </w:tc>
        <w:tc>
          <w:tcPr>
            <w:tcW w:w="0" w:type="auto"/>
            <w:tcMar>
              <w:top w:w="80" w:type="dxa"/>
              <w:left w:w="120" w:type="dxa"/>
              <w:bottom w:w="80" w:type="dxa"/>
              <w:right w:w="120" w:type="dxa"/>
            </w:tcMar>
            <w:vAlign w:val="center"/>
          </w:tcPr>
          <w:p w14:paraId="6201B95D" w14:textId="77777777" w:rsidR="00FF5D14" w:rsidRDefault="00FE0E7E">
            <w:pPr>
              <w:pStyle w:val="MdTableCell"/>
            </w:pPr>
            <w:r>
              <w:t>Booster Mortar</w:t>
            </w:r>
          </w:p>
        </w:tc>
        <w:tc>
          <w:tcPr>
            <w:tcW w:w="0" w:type="auto"/>
            <w:tcMar>
              <w:top w:w="80" w:type="dxa"/>
              <w:left w:w="120" w:type="dxa"/>
              <w:bottom w:w="80" w:type="dxa"/>
              <w:right w:w="120" w:type="dxa"/>
            </w:tcMar>
            <w:vAlign w:val="center"/>
          </w:tcPr>
          <w:p w14:paraId="77311447" w14:textId="77777777" w:rsidR="00FF5D14" w:rsidRDefault="00FE0E7E">
            <w:pPr>
              <w:pStyle w:val="MdTableCell"/>
            </w:pPr>
            <w:r>
              <w:t>Sidewinder</w:t>
            </w:r>
          </w:p>
        </w:tc>
      </w:tr>
      <w:tr w:rsidR="00FF5D14" w14:paraId="60ABA9E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E2622FA" w14:textId="77777777" w:rsidR="00FF5D14" w:rsidRDefault="00FE0E7E">
            <w:pPr>
              <w:pStyle w:val="MdTableCell"/>
            </w:pPr>
            <w:r>
              <w:t>Roads</w:t>
            </w:r>
          </w:p>
        </w:tc>
        <w:tc>
          <w:tcPr>
            <w:tcW w:w="0" w:type="auto"/>
            <w:tcMar>
              <w:top w:w="80" w:type="dxa"/>
              <w:left w:w="120" w:type="dxa"/>
              <w:bottom w:w="80" w:type="dxa"/>
              <w:right w:w="120" w:type="dxa"/>
            </w:tcMar>
            <w:vAlign w:val="center"/>
          </w:tcPr>
          <w:p w14:paraId="08189F33" w14:textId="77777777" w:rsidR="00FF5D14" w:rsidRDefault="00FE0E7E">
            <w:pPr>
              <w:pStyle w:val="MdTableCell"/>
            </w:pPr>
            <w:r>
              <w:t>TB-2 (Griffin)</w:t>
            </w:r>
          </w:p>
        </w:tc>
        <w:tc>
          <w:tcPr>
            <w:tcW w:w="0" w:type="auto"/>
            <w:tcMar>
              <w:top w:w="80" w:type="dxa"/>
              <w:left w:w="120" w:type="dxa"/>
              <w:bottom w:w="80" w:type="dxa"/>
              <w:right w:w="120" w:type="dxa"/>
            </w:tcMar>
            <w:vAlign w:val="center"/>
          </w:tcPr>
          <w:p w14:paraId="33A01ADB" w14:textId="77777777" w:rsidR="00FF5D14" w:rsidRDefault="00FE0E7E">
            <w:pPr>
              <w:pStyle w:val="MdTableCell"/>
            </w:pPr>
            <w:r>
              <w:t>The Mole, DOMO, Excavator</w:t>
            </w:r>
          </w:p>
        </w:tc>
        <w:tc>
          <w:tcPr>
            <w:tcW w:w="0" w:type="auto"/>
            <w:tcMar>
              <w:top w:w="80" w:type="dxa"/>
              <w:left w:w="120" w:type="dxa"/>
              <w:bottom w:w="80" w:type="dxa"/>
              <w:right w:w="120" w:type="dxa"/>
            </w:tcMar>
            <w:vAlign w:val="center"/>
          </w:tcPr>
          <w:p w14:paraId="2033074C" w14:textId="77777777" w:rsidR="00FF5D14" w:rsidRDefault="00FE0E7E">
            <w:pPr>
              <w:pStyle w:val="MdTableCell"/>
            </w:pPr>
            <w:r>
              <w:t>—</w:t>
            </w:r>
          </w:p>
        </w:tc>
      </w:tr>
      <w:tr w:rsidR="00FF5D14" w14:paraId="11C859A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4A0EA37" w14:textId="77777777" w:rsidR="00FF5D14" w:rsidRDefault="00FE0E7E">
            <w:pPr>
              <w:pStyle w:val="MdTableCell"/>
            </w:pPr>
            <w:r>
              <w:t>Ships</w:t>
            </w:r>
          </w:p>
        </w:tc>
        <w:tc>
          <w:tcPr>
            <w:tcW w:w="0" w:type="auto"/>
            <w:tcMar>
              <w:top w:w="80" w:type="dxa"/>
              <w:left w:w="120" w:type="dxa"/>
              <w:bottom w:w="80" w:type="dxa"/>
              <w:right w:w="120" w:type="dxa"/>
            </w:tcMar>
            <w:vAlign w:val="center"/>
          </w:tcPr>
          <w:p w14:paraId="1C4612C7" w14:textId="77777777" w:rsidR="00FF5D14" w:rsidRDefault="00FE0E7E">
            <w:pPr>
              <w:pStyle w:val="MdTableCell"/>
            </w:pPr>
            <w:r>
              <w:t>TB-4 (Leviathan)</w:t>
            </w:r>
          </w:p>
        </w:tc>
        <w:tc>
          <w:tcPr>
            <w:tcW w:w="0" w:type="auto"/>
            <w:tcMar>
              <w:top w:w="80" w:type="dxa"/>
              <w:left w:w="120" w:type="dxa"/>
              <w:bottom w:w="80" w:type="dxa"/>
              <w:right w:w="120" w:type="dxa"/>
            </w:tcMar>
            <w:vAlign w:val="center"/>
          </w:tcPr>
          <w:p w14:paraId="474B2B1E" w14:textId="77777777" w:rsidR="00FF5D14" w:rsidRDefault="00FE0E7E">
            <w:pPr>
              <w:pStyle w:val="MdTableCell"/>
            </w:pPr>
            <w:r>
              <w:t>Mobile Crane</w:t>
            </w:r>
          </w:p>
        </w:tc>
        <w:tc>
          <w:tcPr>
            <w:tcW w:w="0" w:type="auto"/>
            <w:tcMar>
              <w:top w:w="80" w:type="dxa"/>
              <w:left w:w="120" w:type="dxa"/>
              <w:bottom w:w="80" w:type="dxa"/>
              <w:right w:w="120" w:type="dxa"/>
            </w:tcMar>
            <w:vAlign w:val="center"/>
          </w:tcPr>
          <w:p w14:paraId="29C1FB09" w14:textId="77777777" w:rsidR="00FF5D14" w:rsidRDefault="00FE0E7E">
            <w:pPr>
              <w:pStyle w:val="MdTableCell"/>
            </w:pPr>
            <w:r>
              <w:t>FAB 2</w:t>
            </w:r>
          </w:p>
        </w:tc>
      </w:tr>
      <w:tr w:rsidR="00FF5D14" w14:paraId="51CFD07F"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E23CC75" w14:textId="77777777" w:rsidR="00FF5D14" w:rsidRDefault="00FE0E7E">
            <w:pPr>
              <w:pStyle w:val="MdTableCell"/>
            </w:pPr>
            <w:r>
              <w:t>Loom</w:t>
            </w:r>
          </w:p>
        </w:tc>
        <w:tc>
          <w:tcPr>
            <w:tcW w:w="0" w:type="auto"/>
            <w:tcMar>
              <w:top w:w="80" w:type="dxa"/>
              <w:left w:w="120" w:type="dxa"/>
              <w:bottom w:w="80" w:type="dxa"/>
              <w:right w:w="120" w:type="dxa"/>
            </w:tcMar>
            <w:vAlign w:val="center"/>
          </w:tcPr>
          <w:p w14:paraId="4E678336" w14:textId="77777777" w:rsidR="00FF5D14" w:rsidRDefault="00FE0E7E">
            <w:pPr>
              <w:pStyle w:val="MdTableCell"/>
            </w:pPr>
            <w:r>
              <w:t>—</w:t>
            </w:r>
          </w:p>
        </w:tc>
        <w:tc>
          <w:tcPr>
            <w:tcW w:w="0" w:type="auto"/>
            <w:tcMar>
              <w:top w:w="80" w:type="dxa"/>
              <w:left w:w="120" w:type="dxa"/>
              <w:bottom w:w="80" w:type="dxa"/>
              <w:right w:w="120" w:type="dxa"/>
            </w:tcMar>
            <w:vAlign w:val="center"/>
          </w:tcPr>
          <w:p w14:paraId="74219F3B" w14:textId="77777777" w:rsidR="00FF5D14" w:rsidRDefault="00FE0E7E">
            <w:pPr>
              <w:pStyle w:val="MdTableCell"/>
            </w:pPr>
            <w:r>
              <w:t>Elevator Cars</w:t>
            </w:r>
          </w:p>
        </w:tc>
        <w:tc>
          <w:tcPr>
            <w:tcW w:w="0" w:type="auto"/>
            <w:tcMar>
              <w:top w:w="80" w:type="dxa"/>
              <w:left w:w="120" w:type="dxa"/>
              <w:bottom w:w="80" w:type="dxa"/>
              <w:right w:w="120" w:type="dxa"/>
            </w:tcMar>
            <w:vAlign w:val="center"/>
          </w:tcPr>
          <w:p w14:paraId="48E69ADC" w14:textId="77777777" w:rsidR="00FF5D14" w:rsidRDefault="00FE0E7E">
            <w:pPr>
              <w:pStyle w:val="MdTableCell"/>
            </w:pPr>
            <w:r>
              <w:t>—</w:t>
            </w:r>
          </w:p>
        </w:tc>
      </w:tr>
      <w:tr w:rsidR="00FF5D14" w14:paraId="53E9D2B3"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2C7E8B87" w14:textId="77777777" w:rsidR="00FF5D14" w:rsidRDefault="00FE0E7E">
            <w:pPr>
              <w:pStyle w:val="MdTableCell"/>
            </w:pPr>
            <w:r>
              <w:t>Rail</w:t>
            </w:r>
          </w:p>
        </w:tc>
        <w:tc>
          <w:tcPr>
            <w:tcW w:w="0" w:type="auto"/>
            <w:tcMar>
              <w:top w:w="80" w:type="dxa"/>
              <w:left w:w="120" w:type="dxa"/>
              <w:bottom w:w="80" w:type="dxa"/>
              <w:right w:w="120" w:type="dxa"/>
            </w:tcMar>
            <w:vAlign w:val="center"/>
          </w:tcPr>
          <w:p w14:paraId="0DBB8965" w14:textId="77777777" w:rsidR="00FF5D14" w:rsidRDefault="00FE0E7E">
            <w:pPr>
              <w:pStyle w:val="MdTableCell"/>
            </w:pPr>
            <w:r>
              <w:t>—</w:t>
            </w:r>
          </w:p>
        </w:tc>
        <w:tc>
          <w:tcPr>
            <w:tcW w:w="0" w:type="auto"/>
            <w:tcMar>
              <w:top w:w="80" w:type="dxa"/>
              <w:left w:w="120" w:type="dxa"/>
              <w:bottom w:w="80" w:type="dxa"/>
              <w:right w:w="120" w:type="dxa"/>
            </w:tcMar>
            <w:vAlign w:val="center"/>
          </w:tcPr>
          <w:p w14:paraId="6E92A8E0" w14:textId="77777777" w:rsidR="00FF5D14" w:rsidRDefault="00FE0E7E">
            <w:pPr>
              <w:pStyle w:val="MdTableCell"/>
            </w:pPr>
            <w:r>
              <w:t>Monobrake, The Mole</w:t>
            </w:r>
          </w:p>
        </w:tc>
        <w:tc>
          <w:tcPr>
            <w:tcW w:w="0" w:type="auto"/>
            <w:tcMar>
              <w:top w:w="80" w:type="dxa"/>
              <w:left w:w="120" w:type="dxa"/>
              <w:bottom w:w="80" w:type="dxa"/>
              <w:right w:w="120" w:type="dxa"/>
            </w:tcMar>
            <w:vAlign w:val="center"/>
          </w:tcPr>
          <w:p w14:paraId="0B659AA1" w14:textId="77777777" w:rsidR="00FF5D14" w:rsidRDefault="00FE0E7E">
            <w:pPr>
              <w:pStyle w:val="MdTableCell"/>
            </w:pPr>
            <w:r>
              <w:t>—</w:t>
            </w:r>
          </w:p>
        </w:tc>
      </w:tr>
      <w:tr w:rsidR="00FF5D14" w14:paraId="12F40CC5"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4C45106B" w14:textId="77777777" w:rsidR="00FF5D14" w:rsidRDefault="00FE0E7E">
            <w:pPr>
              <w:pStyle w:val="MdTableCell"/>
            </w:pPr>
            <w:r>
              <w:t>Engine</w:t>
            </w:r>
          </w:p>
        </w:tc>
        <w:tc>
          <w:tcPr>
            <w:tcW w:w="0" w:type="auto"/>
            <w:tcMar>
              <w:top w:w="80" w:type="dxa"/>
              <w:left w:w="120" w:type="dxa"/>
              <w:bottom w:w="80" w:type="dxa"/>
              <w:right w:w="120" w:type="dxa"/>
            </w:tcMar>
            <w:vAlign w:val="center"/>
          </w:tcPr>
          <w:p w14:paraId="1093A839" w14:textId="77777777" w:rsidR="00FF5D14" w:rsidRDefault="00FE0E7E">
            <w:pPr>
              <w:pStyle w:val="MdTableCell"/>
            </w:pPr>
            <w:r>
              <w:t>TB-2 (Griffin)</w:t>
            </w:r>
          </w:p>
        </w:tc>
        <w:tc>
          <w:tcPr>
            <w:tcW w:w="0" w:type="auto"/>
            <w:tcMar>
              <w:top w:w="80" w:type="dxa"/>
              <w:left w:w="120" w:type="dxa"/>
              <w:bottom w:w="80" w:type="dxa"/>
              <w:right w:w="120" w:type="dxa"/>
            </w:tcMar>
            <w:vAlign w:val="center"/>
          </w:tcPr>
          <w:p w14:paraId="0BA953E6" w14:textId="77777777" w:rsidR="00FF5D14" w:rsidRDefault="00FE0E7E">
            <w:pPr>
              <w:pStyle w:val="MdTableCell"/>
            </w:pPr>
            <w:r>
              <w:t>Laser Cutter</w:t>
            </w:r>
          </w:p>
        </w:tc>
        <w:tc>
          <w:tcPr>
            <w:tcW w:w="0" w:type="auto"/>
            <w:tcMar>
              <w:top w:w="80" w:type="dxa"/>
              <w:left w:w="120" w:type="dxa"/>
              <w:bottom w:w="80" w:type="dxa"/>
              <w:right w:w="120" w:type="dxa"/>
            </w:tcMar>
            <w:vAlign w:val="center"/>
          </w:tcPr>
          <w:p w14:paraId="7A045314" w14:textId="77777777" w:rsidR="00FF5D14" w:rsidRDefault="00FE0E7E">
            <w:pPr>
              <w:pStyle w:val="MdTableCell"/>
            </w:pPr>
            <w:r>
              <w:t>Helijets</w:t>
            </w:r>
          </w:p>
        </w:tc>
      </w:tr>
      <w:tr w:rsidR="00FF5D14" w14:paraId="52300D30"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379AA7A0" w14:textId="77777777" w:rsidR="00FF5D14" w:rsidRDefault="00FE0E7E">
            <w:pPr>
              <w:pStyle w:val="MdTableCell"/>
            </w:pPr>
            <w:r>
              <w:t>AAA Triad</w:t>
            </w:r>
          </w:p>
        </w:tc>
        <w:tc>
          <w:tcPr>
            <w:tcW w:w="0" w:type="auto"/>
            <w:tcMar>
              <w:top w:w="80" w:type="dxa"/>
              <w:left w:w="120" w:type="dxa"/>
              <w:bottom w:w="80" w:type="dxa"/>
              <w:right w:w="120" w:type="dxa"/>
            </w:tcMar>
            <w:vAlign w:val="center"/>
          </w:tcPr>
          <w:p w14:paraId="431D7898" w14:textId="77777777" w:rsidR="00FF5D14" w:rsidRDefault="00FE0E7E">
            <w:pPr>
              <w:pStyle w:val="MdTableCell"/>
            </w:pPr>
            <w:r>
              <w:t>—</w:t>
            </w:r>
          </w:p>
        </w:tc>
        <w:tc>
          <w:tcPr>
            <w:tcW w:w="0" w:type="auto"/>
            <w:tcMar>
              <w:top w:w="80" w:type="dxa"/>
              <w:left w:w="120" w:type="dxa"/>
              <w:bottom w:w="80" w:type="dxa"/>
              <w:right w:w="120" w:type="dxa"/>
            </w:tcMar>
            <w:vAlign w:val="center"/>
          </w:tcPr>
          <w:p w14:paraId="5CA84665" w14:textId="77777777" w:rsidR="00FF5D14" w:rsidRDefault="00FE0E7E">
            <w:pPr>
              <w:pStyle w:val="MdTableCell"/>
            </w:pPr>
            <w:r>
              <w:t>Jet Air Transporter</w:t>
            </w:r>
          </w:p>
        </w:tc>
        <w:tc>
          <w:tcPr>
            <w:tcW w:w="0" w:type="auto"/>
            <w:tcMar>
              <w:top w:w="80" w:type="dxa"/>
              <w:left w:w="120" w:type="dxa"/>
              <w:bottom w:w="80" w:type="dxa"/>
              <w:right w:w="120" w:type="dxa"/>
            </w:tcMar>
            <w:vAlign w:val="center"/>
          </w:tcPr>
          <w:p w14:paraId="3EA16F1A" w14:textId="77777777" w:rsidR="00FF5D14" w:rsidRDefault="00FE0E7E">
            <w:pPr>
              <w:pStyle w:val="MdTableCell"/>
            </w:pPr>
            <w:r>
              <w:t>Fireflash, Helijets</w:t>
            </w:r>
          </w:p>
        </w:tc>
      </w:tr>
      <w:tr w:rsidR="00FF5D14" w14:paraId="7CBEB8F2" w14:textId="77777777">
        <w:tblPrEx>
          <w:tblCellMar>
            <w:top w:w="0" w:type="dxa"/>
            <w:bottom w:w="0" w:type="dxa"/>
          </w:tblCellMar>
        </w:tblPrEx>
        <w:trPr>
          <w:cantSplit/>
          <w:trHeight w:val="576"/>
        </w:trPr>
        <w:tc>
          <w:tcPr>
            <w:tcW w:w="0" w:type="auto"/>
            <w:tcMar>
              <w:top w:w="80" w:type="dxa"/>
              <w:left w:w="120" w:type="dxa"/>
              <w:bottom w:w="80" w:type="dxa"/>
              <w:right w:w="120" w:type="dxa"/>
            </w:tcMar>
            <w:vAlign w:val="center"/>
          </w:tcPr>
          <w:p w14:paraId="1876D4FD" w14:textId="77777777" w:rsidR="00FF5D14" w:rsidRDefault="00FE0E7E">
            <w:pPr>
              <w:pStyle w:val="MdTableCell"/>
            </w:pPr>
            <w:r>
              <w:t>Orbit</w:t>
            </w:r>
          </w:p>
        </w:tc>
        <w:tc>
          <w:tcPr>
            <w:tcW w:w="0" w:type="auto"/>
            <w:tcMar>
              <w:top w:w="80" w:type="dxa"/>
              <w:left w:w="120" w:type="dxa"/>
              <w:bottom w:w="80" w:type="dxa"/>
              <w:right w:w="120" w:type="dxa"/>
            </w:tcMar>
            <w:vAlign w:val="center"/>
          </w:tcPr>
          <w:p w14:paraId="21D5ACA1" w14:textId="77777777" w:rsidR="00FF5D14" w:rsidRDefault="00FE0E7E">
            <w:pPr>
              <w:pStyle w:val="MdTableCell"/>
            </w:pPr>
            <w:r>
              <w:t>TB-3 (Zeta), TB-5 (Citadel)</w:t>
            </w:r>
          </w:p>
        </w:tc>
        <w:tc>
          <w:tcPr>
            <w:tcW w:w="0" w:type="auto"/>
            <w:tcMar>
              <w:top w:w="80" w:type="dxa"/>
              <w:left w:w="120" w:type="dxa"/>
              <w:bottom w:w="80" w:type="dxa"/>
              <w:right w:w="120" w:type="dxa"/>
            </w:tcMar>
            <w:vAlign w:val="center"/>
          </w:tcPr>
          <w:p w14:paraId="1D4C513E" w14:textId="77777777" w:rsidR="00FF5D14" w:rsidRDefault="00FE0E7E">
            <w:pPr>
              <w:pStyle w:val="MdTableCell"/>
            </w:pPr>
            <w:r>
              <w:t>Transmitter Truck</w:t>
            </w:r>
          </w:p>
        </w:tc>
        <w:tc>
          <w:tcPr>
            <w:tcW w:w="0" w:type="auto"/>
            <w:tcMar>
              <w:top w:w="80" w:type="dxa"/>
              <w:left w:w="120" w:type="dxa"/>
              <w:bottom w:w="80" w:type="dxa"/>
              <w:right w:w="120" w:type="dxa"/>
            </w:tcMar>
            <w:vAlign w:val="center"/>
          </w:tcPr>
          <w:p w14:paraId="13D56635" w14:textId="77777777" w:rsidR="00FF5D14" w:rsidRDefault="00FE0E7E">
            <w:pPr>
              <w:pStyle w:val="MdTableCell"/>
            </w:pPr>
            <w:r>
              <w:t>Sun Probe, Zero-X</w:t>
            </w:r>
          </w:p>
        </w:tc>
      </w:tr>
      <w:tr w:rsidR="00FF5D14" w14:paraId="57B6C190" w14:textId="77777777">
        <w:tblPrEx>
          <w:tblCellMar>
            <w:top w:w="0" w:type="dxa"/>
            <w:bottom w:w="0" w:type="dxa"/>
          </w:tblCellMar>
        </w:tblPrEx>
        <w:trPr>
          <w:cantSplit/>
          <w:trHeight w:val="576"/>
        </w:trPr>
        <w:tc>
          <w:tcPr>
            <w:tcW w:w="0" w:type="auto"/>
            <w:tcBorders>
              <w:bottom w:val="single" w:sz="4" w:space="0" w:color="E1E4E8"/>
            </w:tcBorders>
            <w:tcMar>
              <w:top w:w="80" w:type="dxa"/>
              <w:left w:w="120" w:type="dxa"/>
              <w:bottom w:w="80" w:type="dxa"/>
              <w:right w:w="120" w:type="dxa"/>
            </w:tcMar>
            <w:vAlign w:val="center"/>
          </w:tcPr>
          <w:p w14:paraId="3BCA16DF" w14:textId="77777777" w:rsidR="00FF5D14" w:rsidRDefault="00FE0E7E">
            <w:pPr>
              <w:pStyle w:val="MdTableCell"/>
            </w:pPr>
            <w:r>
              <w:t>Torus</w:t>
            </w:r>
          </w:p>
        </w:tc>
        <w:tc>
          <w:tcPr>
            <w:tcW w:w="0" w:type="auto"/>
            <w:tcBorders>
              <w:bottom w:val="single" w:sz="4" w:space="0" w:color="E1E4E8"/>
            </w:tcBorders>
            <w:tcMar>
              <w:top w:w="80" w:type="dxa"/>
              <w:left w:w="120" w:type="dxa"/>
              <w:bottom w:w="80" w:type="dxa"/>
              <w:right w:w="120" w:type="dxa"/>
            </w:tcMar>
            <w:vAlign w:val="center"/>
          </w:tcPr>
          <w:p w14:paraId="52DC45B2" w14:textId="77777777" w:rsidR="00FF5D14" w:rsidRDefault="00FE0E7E">
            <w:pPr>
              <w:pStyle w:val="MdTableCell"/>
            </w:pPr>
            <w:r>
              <w:t>TB-5 (Citadel)</w:t>
            </w:r>
          </w:p>
        </w:tc>
        <w:tc>
          <w:tcPr>
            <w:tcW w:w="0" w:type="auto"/>
            <w:tcBorders>
              <w:bottom w:val="single" w:sz="4" w:space="0" w:color="E1E4E8"/>
            </w:tcBorders>
            <w:tcMar>
              <w:top w:w="80" w:type="dxa"/>
              <w:left w:w="120" w:type="dxa"/>
              <w:bottom w:w="80" w:type="dxa"/>
              <w:right w:w="120" w:type="dxa"/>
            </w:tcMar>
            <w:vAlign w:val="center"/>
          </w:tcPr>
          <w:p w14:paraId="676AB1F3" w14:textId="77777777" w:rsidR="00FF5D14" w:rsidRDefault="00FE0E7E">
            <w:pPr>
              <w:pStyle w:val="MdTableCell"/>
            </w:pPr>
            <w:r>
              <w:t>—</w:t>
            </w:r>
          </w:p>
        </w:tc>
        <w:tc>
          <w:tcPr>
            <w:tcW w:w="0" w:type="auto"/>
            <w:tcBorders>
              <w:bottom w:val="single" w:sz="4" w:space="0" w:color="E1E4E8"/>
            </w:tcBorders>
            <w:tcMar>
              <w:top w:w="80" w:type="dxa"/>
              <w:left w:w="120" w:type="dxa"/>
              <w:bottom w:w="80" w:type="dxa"/>
              <w:right w:w="120" w:type="dxa"/>
            </w:tcMar>
            <w:vAlign w:val="center"/>
          </w:tcPr>
          <w:p w14:paraId="0339B3E3" w14:textId="77777777" w:rsidR="00FF5D14" w:rsidRDefault="00FE0E7E">
            <w:pPr>
              <w:pStyle w:val="MdTableCell"/>
            </w:pPr>
            <w:r>
              <w:t>Zero-X</w:t>
            </w:r>
          </w:p>
        </w:tc>
      </w:tr>
    </w:tbl>
    <w:p w14:paraId="192C90B4" w14:textId="77777777" w:rsidR="00FF5D14" w:rsidRDefault="00FF5D14">
      <w:pPr>
        <w:pStyle w:val="MdHr"/>
        <w:pBdr>
          <w:bottom w:val="single" w:sz="6" w:space="1" w:color="auto"/>
        </w:pBdr>
      </w:pPr>
    </w:p>
    <w:p w14:paraId="5DB7F645" w14:textId="77777777" w:rsidR="00FF5D14" w:rsidRDefault="00FF5D14">
      <w:pPr>
        <w:pStyle w:val="MdSpace"/>
        <w:spacing w:after="60"/>
      </w:pPr>
    </w:p>
    <w:p w14:paraId="756FADB3" w14:textId="77777777" w:rsidR="00FF5D14" w:rsidRDefault="00FE0E7E">
      <w:pPr>
        <w:pStyle w:val="MdHeading2"/>
      </w:pPr>
      <w:r>
        <w:t>References</w:t>
      </w:r>
    </w:p>
    <w:p w14:paraId="586796CD" w14:textId="77777777" w:rsidR="00FF5D14" w:rsidRDefault="00FE0E7E">
      <w:pPr>
        <w:pStyle w:val="MdParagraph"/>
      </w:pPr>
      <w:r>
        <w:t xml:space="preserve">[1]: Wikipedia — "List of Thunderbirds vehicles." </w:t>
      </w:r>
      <w:hyperlink r:id="rId5" w:history="1">
        <w:r>
          <w:rPr>
            <w:rStyle w:val="MdLink"/>
          </w:rPr>
          <w:t>https://en.wikipedia.org/wiki/List_of_Thunderbirds_vehicles</w:t>
        </w:r>
      </w:hyperlink>
    </w:p>
    <w:p w14:paraId="19110A2C" w14:textId="77777777" w:rsidR="00FF5D14" w:rsidRDefault="00FF5D14">
      <w:pPr>
        <w:pStyle w:val="MdSpace"/>
        <w:spacing w:after="60"/>
      </w:pPr>
    </w:p>
    <w:p w14:paraId="3DBFE957" w14:textId="77777777" w:rsidR="00FF5D14" w:rsidRDefault="00FE0E7E">
      <w:pPr>
        <w:pStyle w:val="MdParagraph"/>
      </w:pPr>
      <w:r>
        <w:t xml:space="preserve">[2]: Wikipedia — "Thunderbirds Are Go (TV series)." </w:t>
      </w:r>
      <w:hyperlink r:id="rId6" w:history="1">
        <w:r>
          <w:rPr>
            <w:rStyle w:val="MdLink"/>
          </w:rPr>
          <w:t>https://en.wikipedia.org/wiki/Thunderbirds_Are_Go_(TV_series)</w:t>
        </w:r>
      </w:hyperlink>
    </w:p>
    <w:p w14:paraId="066780A8" w14:textId="77777777" w:rsidR="00FF5D14" w:rsidRDefault="00FF5D14">
      <w:pPr>
        <w:pStyle w:val="MdSpace"/>
        <w:spacing w:after="60"/>
      </w:pPr>
    </w:p>
    <w:p w14:paraId="4BBF5C89" w14:textId="77777777" w:rsidR="00FF5D14" w:rsidRDefault="00FE0E7E">
      <w:pPr>
        <w:pStyle w:val="MdParagraph"/>
      </w:pPr>
      <w:r>
        <w:t xml:space="preserve">[3]: Wikipedia — "Thunderbirds Are Go (film)." </w:t>
      </w:r>
      <w:hyperlink r:id="rId7" w:history="1">
        <w:r>
          <w:rPr>
            <w:rStyle w:val="MdLink"/>
          </w:rPr>
          <w:t>https://en.wikipedia.org/wiki/Thunderbirds_Are_Go_(film)</w:t>
        </w:r>
      </w:hyperlink>
    </w:p>
    <w:p w14:paraId="074DD3C2" w14:textId="77777777" w:rsidR="00FF5D14" w:rsidRDefault="00FF5D14">
      <w:pPr>
        <w:pStyle w:val="MdSpace"/>
        <w:spacing w:after="60"/>
      </w:pPr>
    </w:p>
    <w:p w14:paraId="4FC160BD" w14:textId="77777777" w:rsidR="00FF5D14" w:rsidRDefault="00FF5D14">
      <w:pPr>
        <w:pStyle w:val="MdHr"/>
        <w:pBdr>
          <w:bottom w:val="single" w:sz="6" w:space="1" w:color="auto"/>
        </w:pBdr>
      </w:pPr>
    </w:p>
    <w:p w14:paraId="48A91364" w14:textId="77777777" w:rsidR="00FF5D14" w:rsidRDefault="00FF5D14">
      <w:pPr>
        <w:pStyle w:val="MdSpace"/>
        <w:spacing w:after="60"/>
      </w:pPr>
    </w:p>
    <w:p w14:paraId="1959D047" w14:textId="77777777" w:rsidR="00FF5D14" w:rsidRDefault="00FE0E7E">
      <w:pPr>
        <w:pStyle w:val="MdParagraph"/>
      </w:pPr>
      <w:r>
        <w:rPr>
          <w:rStyle w:val="MdStrong"/>
        </w:rPr>
        <w:t>Document:</w:t>
      </w:r>
      <w:r>
        <w:t xml:space="preserve"> Doc 9 — Thunderbirds Complete Vehicle Manual </w:t>
      </w:r>
      <w:r>
        <w:rPr>
          <w:rStyle w:val="MdStrong"/>
        </w:rPr>
        <w:t>Series:</w:t>
      </w:r>
      <w:r>
        <w:t xml:space="preserve"> Player's Manual Supplement </w:t>
      </w:r>
      <w:r>
        <w:rPr>
          <w:rStyle w:val="MdStrong"/>
        </w:rPr>
        <w:t>Version:</w:t>
      </w:r>
      <w:r>
        <w:t xml:space="preserve"> 1.0 | 20 March 2026 </w:t>
      </w:r>
      <w:r>
        <w:rPr>
          <w:rStyle w:val="MdStrong"/>
        </w:rPr>
        <w:t>Author:</w:t>
      </w:r>
      <w:r>
        <w:t xml:space="preserve"> IAAI / TRE-GLP </w:t>
      </w:r>
      <w:r>
        <w:rPr>
          <w:rStyle w:val="MdStrong"/>
        </w:rPr>
        <w:t>Classification:</w:t>
      </w:r>
      <w:r>
        <w:t xml:space="preserve"> Infrastructure Academy — An Infrastructure Odyssey</w:t>
      </w:r>
    </w:p>
    <w:sectPr w:rsidR="00FF5D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7766"/>
    <w:multiLevelType w:val="hybridMultilevel"/>
    <w:tmpl w:val="FFFFFFFF"/>
    <w:lvl w:ilvl="0" w:tplc="BA08515E">
      <w:start w:val="1"/>
      <w:numFmt w:val="bullet"/>
      <w:lvlText w:val="•"/>
      <w:lvlJc w:val="left"/>
      <w:pPr>
        <w:ind w:left="720" w:hanging="360"/>
      </w:pPr>
    </w:lvl>
    <w:lvl w:ilvl="1" w:tplc="E8DCCD72">
      <w:start w:val="1"/>
      <w:numFmt w:val="bullet"/>
      <w:lvlText w:val="◦"/>
      <w:lvlJc w:val="left"/>
      <w:pPr>
        <w:ind w:left="1440" w:hanging="360"/>
      </w:pPr>
    </w:lvl>
    <w:lvl w:ilvl="2" w:tplc="0254C6AC">
      <w:start w:val="1"/>
      <w:numFmt w:val="bullet"/>
      <w:lvlText w:val="•"/>
      <w:lvlJc w:val="left"/>
      <w:pPr>
        <w:ind w:left="2160" w:hanging="360"/>
      </w:pPr>
    </w:lvl>
    <w:lvl w:ilvl="3" w:tplc="3EBC2E26">
      <w:start w:val="1"/>
      <w:numFmt w:val="bullet"/>
      <w:lvlText w:val="◦"/>
      <w:lvlJc w:val="left"/>
      <w:pPr>
        <w:ind w:left="2880" w:hanging="360"/>
      </w:pPr>
    </w:lvl>
    <w:lvl w:ilvl="4" w:tplc="F5960DFA">
      <w:start w:val="1"/>
      <w:numFmt w:val="bullet"/>
      <w:lvlText w:val="•"/>
      <w:lvlJc w:val="left"/>
      <w:pPr>
        <w:ind w:left="3600" w:hanging="360"/>
      </w:pPr>
    </w:lvl>
    <w:lvl w:ilvl="5" w:tplc="9134E720">
      <w:start w:val="1"/>
      <w:numFmt w:val="bullet"/>
      <w:lvlText w:val="◦"/>
      <w:lvlJc w:val="left"/>
      <w:pPr>
        <w:ind w:left="4320" w:hanging="360"/>
      </w:pPr>
    </w:lvl>
    <w:lvl w:ilvl="6" w:tplc="77D83B52">
      <w:start w:val="1"/>
      <w:numFmt w:val="bullet"/>
      <w:lvlText w:val="•"/>
      <w:lvlJc w:val="left"/>
      <w:pPr>
        <w:ind w:left="5040" w:hanging="360"/>
      </w:pPr>
    </w:lvl>
    <w:lvl w:ilvl="7" w:tplc="200A6F08">
      <w:numFmt w:val="decimal"/>
      <w:lvlText w:val=""/>
      <w:lvlJc w:val="left"/>
    </w:lvl>
    <w:lvl w:ilvl="8" w:tplc="16B4447C">
      <w:numFmt w:val="decimal"/>
      <w:lvlText w:val=""/>
      <w:lvlJc w:val="left"/>
    </w:lvl>
  </w:abstractNum>
  <w:abstractNum w:abstractNumId="1" w15:restartNumberingAfterBreak="0">
    <w:nsid w:val="47FB390C"/>
    <w:multiLevelType w:val="hybridMultilevel"/>
    <w:tmpl w:val="FFFFFFFF"/>
    <w:lvl w:ilvl="0" w:tplc="5D90B7D6">
      <w:start w:val="1"/>
      <w:numFmt w:val="bullet"/>
      <w:lvlText w:val="●"/>
      <w:lvlJc w:val="left"/>
      <w:pPr>
        <w:ind w:left="720" w:hanging="360"/>
      </w:pPr>
    </w:lvl>
    <w:lvl w:ilvl="1" w:tplc="145A3ED6">
      <w:start w:val="1"/>
      <w:numFmt w:val="bullet"/>
      <w:lvlText w:val="○"/>
      <w:lvlJc w:val="left"/>
      <w:pPr>
        <w:ind w:left="1440" w:hanging="360"/>
      </w:pPr>
    </w:lvl>
    <w:lvl w:ilvl="2" w:tplc="1F04565E">
      <w:start w:val="1"/>
      <w:numFmt w:val="bullet"/>
      <w:lvlText w:val="■"/>
      <w:lvlJc w:val="left"/>
      <w:pPr>
        <w:ind w:left="2160" w:hanging="360"/>
      </w:pPr>
    </w:lvl>
    <w:lvl w:ilvl="3" w:tplc="E03E4382">
      <w:start w:val="1"/>
      <w:numFmt w:val="bullet"/>
      <w:lvlText w:val="●"/>
      <w:lvlJc w:val="left"/>
      <w:pPr>
        <w:ind w:left="2880" w:hanging="360"/>
      </w:pPr>
    </w:lvl>
    <w:lvl w:ilvl="4" w:tplc="66EA8046">
      <w:start w:val="1"/>
      <w:numFmt w:val="bullet"/>
      <w:lvlText w:val="○"/>
      <w:lvlJc w:val="left"/>
      <w:pPr>
        <w:ind w:left="3600" w:hanging="360"/>
      </w:pPr>
    </w:lvl>
    <w:lvl w:ilvl="5" w:tplc="5B287B0A">
      <w:start w:val="1"/>
      <w:numFmt w:val="bullet"/>
      <w:lvlText w:val="■"/>
      <w:lvlJc w:val="left"/>
      <w:pPr>
        <w:ind w:left="4320" w:hanging="360"/>
      </w:pPr>
    </w:lvl>
    <w:lvl w:ilvl="6" w:tplc="CDB077FC">
      <w:start w:val="1"/>
      <w:numFmt w:val="bullet"/>
      <w:lvlText w:val="●"/>
      <w:lvlJc w:val="left"/>
      <w:pPr>
        <w:ind w:left="5040" w:hanging="360"/>
      </w:pPr>
    </w:lvl>
    <w:lvl w:ilvl="7" w:tplc="9314DB26">
      <w:start w:val="1"/>
      <w:numFmt w:val="bullet"/>
      <w:lvlText w:val="●"/>
      <w:lvlJc w:val="left"/>
      <w:pPr>
        <w:ind w:left="5760" w:hanging="360"/>
      </w:pPr>
    </w:lvl>
    <w:lvl w:ilvl="8" w:tplc="0474425A">
      <w:start w:val="1"/>
      <w:numFmt w:val="bullet"/>
      <w:lvlText w:val="●"/>
      <w:lvlJc w:val="left"/>
      <w:pPr>
        <w:ind w:left="6480" w:hanging="360"/>
      </w:pPr>
    </w:lvl>
  </w:abstractNum>
  <w:abstractNum w:abstractNumId="2" w15:restartNumberingAfterBreak="0">
    <w:nsid w:val="78577266"/>
    <w:multiLevelType w:val="multilevel"/>
    <w:tmpl w:val="26C49E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318202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4"/>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14"/>
    <w:rsid w:val="005A069A"/>
    <w:rsid w:val="00FE0E7E"/>
    <w:rsid w:val="00FF5D14"/>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5CCA3653"/>
  <w15:docId w15:val="{3A99CED0-3776-494A-A07D-D9B2B456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hunderbirds_Are_Go_(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underbirds_Are_Go_(TV_series)" TargetMode="External"/><Relationship Id="rId5" Type="http://schemas.openxmlformats.org/officeDocument/2006/relationships/hyperlink" Target="https://en.wikipedia.org/wiki/List_of_Thunderbirds_vehic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12403</Characters>
  <Application>Microsoft Office Word</Application>
  <DocSecurity>0</DocSecurity>
  <Lines>103</Lines>
  <Paragraphs>29</Paragraphs>
  <ScaleCrop>false</ScaleCrop>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Nigel Dearden</cp:lastModifiedBy>
  <cp:revision>2</cp:revision>
  <dcterms:created xsi:type="dcterms:W3CDTF">2026-03-19T20:22:00Z</dcterms:created>
  <dcterms:modified xsi:type="dcterms:W3CDTF">2026-03-19T20:22:00Z</dcterms:modified>
</cp:coreProperties>
</file>