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before="120"/>
      </w:pPr>
      <w:r>
        <w:t xml:space="preserve"/>
      </w:r>
    </w:p>
    <w:p>
      <w:pPr>
        <w:spacing w:after="120" w:before="120"/>
      </w:pPr>
      <w:r>
        <w:t xml:space="preserve"/>
      </w:r>
    </w:p>
    <w:p>
      <w:pPr>
        <w:spacing w:after="120" w:before="120"/>
      </w:pPr>
      <w:r>
        <w:t xml:space="preserve"/>
      </w:r>
    </w:p>
    <w:p>
      <w:pPr>
        <w:spacing w:after="240" w:before="0"/>
        <w:jc w:val="center"/>
      </w:pPr>
      <w:r>
        <w:rPr>
          <w:rFonts w:ascii="Arial" w:cs="Arial" w:eastAsia="Arial" w:hAnsi="Arial"/>
          <w:b/>
          <w:bCs/>
          <w:color w:val="0A1628"/>
          <w:sz w:val="64"/>
          <w:szCs w:val="64"/>
        </w:rPr>
        <w:t xml:space="preserve">SUMMIT VOICE AI</w:t>
      </w:r>
    </w:p>
    <w:p>
      <w:pPr>
        <w:spacing w:after="480" w:before="0"/>
        <w:jc w:val="center"/>
      </w:pPr>
      <w:r>
        <w:rPr>
          <w:rFonts w:ascii="Arial" w:cs="Arial" w:eastAsia="Arial" w:hAnsi="Arial"/>
          <w:color w:val="1D6EF5"/>
          <w:sz w:val="40"/>
          <w:szCs w:val="40"/>
        </w:rPr>
        <w:t xml:space="preserve">MASTER SYSTEM 2026</w:t>
      </w:r>
    </w:p>
    <w:p>
      <w:pPr>
        <w:pBdr>
          <w:top w:val="single" w:color="1D6EF5" w:sz="4"/>
          <w:bottom w:val="single" w:color="1D6EF5" w:sz="4"/>
        </w:pBdr>
        <w:spacing w:after="240" w:before="240"/>
        <w:jc w:val="center"/>
      </w:pPr>
      <w:r>
        <w:rPr>
          <w:rFonts w:ascii="Arial" w:cs="Arial" w:eastAsia="Arial" w:hAnsi="Arial"/>
          <w:i/>
          <w:iCs/>
          <w:color w:val="374151"/>
          <w:sz w:val="28"/>
          <w:szCs w:val="28"/>
        </w:rPr>
        <w:t xml:space="preserve">The Complete Sales, Operations &amp; Growth Playbook</w:t>
      </w:r>
    </w:p>
    <w:p>
      <w:pPr>
        <w:spacing w:after="120" w:before="120"/>
      </w:pPr>
      <w:r>
        <w:t xml:space="preserve"/>
      </w:r>
    </w:p>
    <w:p>
      <w:pPr>
        <w:spacing w:after="120" w:before="120"/>
      </w:pPr>
      <w:r>
        <w:t xml:space="preserve"/>
      </w:r>
    </w:p>
    <w:p>
      <w:pPr>
        <w:jc w:val="center"/>
      </w:pPr>
      <w:r>
        <w:rPr>
          <w:rFonts w:ascii="Arial" w:cs="Arial" w:eastAsia="Arial" w:hAnsi="Arial"/>
          <w:color w:val="0D9488"/>
          <w:sz w:val="24"/>
          <w:szCs w:val="24"/>
        </w:rPr>
        <w:t xml:space="preserve">The Roofing Call Infrastructure Company</w:t>
      </w:r>
    </w:p>
    <w:p>
      <w:pPr>
        <w:spacing w:after="120" w:before="120"/>
      </w:pPr>
      <w:r>
        <w:t xml:space="preserve"/>
      </w:r>
    </w:p>
    <w:p>
      <w:pPr>
        <w:jc w:val="center"/>
      </w:pPr>
      <w:r>
        <w:rPr>
          <w:rFonts w:ascii="Arial" w:cs="Arial" w:eastAsia="Arial" w:hAnsi="Arial"/>
          <w:color w:val="CCCCCC"/>
          <w:sz w:val="20"/>
          <w:szCs w:val="20"/>
        </w:rPr>
        <w:t xml:space="preserve">Version 2.0  |  Confidential &amp; Proprietary  |  2026</w:t>
      </w:r>
    </w:p>
    <w:p>
      <w:r>
        <w:br w:type="page"/>
      </w:r>
    </w:p>
    <w:p>
      <w:pPr>
        <w:shd w:fill="0A1628" w:val="clear"/>
        <w:spacing w:after="240" w:before="480"/>
      </w:pPr>
      <w:r>
        <w:rPr>
          <w:rFonts w:ascii="Arial" w:cs="Arial" w:eastAsia="Arial" w:hAnsi="Arial"/>
          <w:b/>
          <w:bCs/>
          <w:color w:val="FFFFFF"/>
          <w:sz w:val="32"/>
          <w:szCs w:val="32"/>
        </w:rPr>
        <w:t xml:space="preserve">  PART I: COMPANY FOUNDATION &amp; IDENTITY  </w:t>
      </w:r>
    </w:p>
    <w:p>
      <w:pPr>
        <w:pStyle w:val="Heading1"/>
        <w:spacing w:after="240" w:before="480"/>
      </w:pPr>
      <w:r>
        <w:rPr>
          <w:rFonts w:ascii="Arial" w:cs="Arial" w:eastAsia="Arial" w:hAnsi="Arial"/>
          <w:b/>
          <w:bCs/>
          <w:color w:val="0A1628"/>
          <w:sz w:val="40"/>
          <w:szCs w:val="40"/>
        </w:rPr>
        <w:t xml:space="preserve">Chapter 1: Who We Are</w:t>
      </w:r>
    </w:p>
    <w:p>
      <w:pPr>
        <w:pStyle w:val="Heading2"/>
        <w:spacing w:after="180" w:before="360"/>
      </w:pPr>
      <w:r>
        <w:rPr>
          <w:rFonts w:ascii="Arial" w:cs="Arial" w:eastAsia="Arial" w:hAnsi="Arial"/>
          <w:b/>
          <w:bCs/>
          <w:color w:val="1D6EF5"/>
          <w:sz w:val="32"/>
          <w:szCs w:val="32"/>
        </w:rPr>
        <w:t xml:space="preserve">1.1 The One-Sentence Position</w:t>
      </w:r>
    </w:p>
    <w:p>
      <w:pPr>
        <w:spacing w:after="80" w:before="80"/>
      </w:pPr>
      <w:r>
        <w:rPr>
          <w:rFonts w:ascii="Arial" w:cs="Arial" w:eastAsia="Arial" w:hAnsi="Arial"/>
          <w:color w:val="374151"/>
          <w:sz w:val="22"/>
          <w:szCs w:val="22"/>
        </w:rPr>
        <w:t xml:space="preserve">Summit Voice AI is the Roofing Call Infrastructure Company.</w:t>
      </w:r>
    </w:p>
    <w:p>
      <w:pPr>
        <w:spacing w:after="80" w:before="80"/>
      </w:pPr>
      <w:r>
        <w:rPr>
          <w:rFonts w:ascii="Arial" w:cs="Arial" w:eastAsia="Arial" w:hAnsi="Arial"/>
          <w:color w:val="374151"/>
          <w:sz w:val="22"/>
          <w:szCs w:val="22"/>
        </w:rPr>
        <w:t xml:space="preserve">This is not a tagline. This is the lens through which every conversation, every piece of marketing, and every sales interaction must be viewed. We do not sell AI. We do not sell software. We install revenue capture infrastructure for roofing companies.</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1.2 Mission</w:t>
      </w:r>
    </w:p>
    <w:p>
      <w:pPr>
        <w:spacing w:after="80" w:before="80"/>
      </w:pPr>
      <w:r>
        <w:rPr>
          <w:rFonts w:ascii="Arial" w:cs="Arial" w:eastAsia="Arial" w:hAnsi="Arial"/>
          <w:color w:val="374151"/>
          <w:sz w:val="22"/>
          <w:szCs w:val="22"/>
        </w:rPr>
        <w:t xml:space="preserve">To plug revenue leaks for roofing businesses caused by missed calls and slow follow-up, transforming their top-line growth and operational efficiency.</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1.3 Vision</w:t>
      </w:r>
    </w:p>
    <w:p>
      <w:pPr>
        <w:spacing w:after="80" w:before="80"/>
      </w:pPr>
      <w:r>
        <w:rPr>
          <w:rFonts w:ascii="Arial" w:cs="Arial" w:eastAsia="Arial" w:hAnsi="Arial"/>
          <w:color w:val="374151"/>
          <w:sz w:val="22"/>
          <w:szCs w:val="22"/>
        </w:rPr>
        <w:t xml:space="preserve">To become the essential call infrastructure for every major home service business in North America, making missed revenue a thing of the past.</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1.4 The Language Guide: What We Say vs. What We Never Say</w:t>
      </w:r>
    </w:p>
    <w:p>
      <w:pPr>
        <w:spacing w:after="80" w:before="80"/>
      </w:pPr>
      <w:r>
        <w:rPr>
          <w:rFonts w:ascii="Arial" w:cs="Arial" w:eastAsia="Arial" w:hAnsi="Arial"/>
          <w:color w:val="374151"/>
          <w:sz w:val="22"/>
          <w:szCs w:val="22"/>
        </w:rPr>
        <w:t xml:space="preserve">Language shapes perception. Every word we use either reinforces our position as infrastructure or undermines it by making us sound like a generic tech vendor. Use this guide in every conversation.</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rPr>
          <w:tblHeader/>
        </w:trPr>
        <w:tc>
          <w:tcPr>
            <w:tcW w:type="dxa" w:w="4680"/>
            <w:tcBorders>
              <w:top w:val="single" w:color="CCCCCC" w:sz="1"/>
              <w:left w:val="single" w:color="CCCCCC" w:sz="1"/>
              <w:bottom w:val="single" w:color="CCCCCC" w:sz="1"/>
              <w:right w:val="single" w:color="CCCCCC" w:sz="1"/>
            </w:tcBorders>
            <w:shd w:fill="1D6EF5" w:val="clear"/>
            <w:tcMar>
              <w:top w:type="dxa" w:w="100"/>
              <w:left w:type="dxa" w:w="120"/>
              <w:bottom w:type="dxa" w:w="100"/>
              <w:right w:type="dxa" w:w="120"/>
            </w:tcMar>
          </w:tcPr>
          <w:p>
            <w:r>
              <w:rPr>
                <w:rFonts w:ascii="Arial" w:cs="Arial" w:eastAsia="Arial" w:hAnsi="Arial"/>
                <w:b/>
                <w:bCs/>
                <w:color w:val="FFFFFF"/>
                <w:sz w:val="22"/>
                <w:szCs w:val="22"/>
              </w:rPr>
              <w:t xml:space="preserve">✅ WE SAY</w:t>
            </w:r>
          </w:p>
        </w:tc>
        <w:tc>
          <w:tcPr>
            <w:tcW w:type="dxa" w:w="4680"/>
            <w:tcBorders>
              <w:top w:val="single" w:color="CCCCCC" w:sz="1"/>
              <w:left w:val="single" w:color="CCCCCC" w:sz="1"/>
              <w:bottom w:val="single" w:color="CCCCCC" w:sz="1"/>
              <w:right w:val="single" w:color="CCCCCC" w:sz="1"/>
            </w:tcBorders>
            <w:shd w:fill="1D6EF5" w:val="clear"/>
            <w:tcMar>
              <w:top w:type="dxa" w:w="100"/>
              <w:left w:type="dxa" w:w="120"/>
              <w:bottom w:type="dxa" w:w="100"/>
              <w:right w:type="dxa" w:w="120"/>
            </w:tcMar>
          </w:tcPr>
          <w:p>
            <w:r>
              <w:rPr>
                <w:rFonts w:ascii="Arial" w:cs="Arial" w:eastAsia="Arial" w:hAnsi="Arial"/>
                <w:b/>
                <w:bCs/>
                <w:color w:val="FFFFFF"/>
                <w:sz w:val="22"/>
                <w:szCs w:val="22"/>
              </w:rPr>
              <w:t xml:space="preserve">❌ WE NEVER SAY</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Revenue capture infrastructure</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AI software / chatbot / bot</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Plug the revenue leak</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Automate your calls</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Recover missed opportunities</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Replace your receptionist</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Roofing call infrastructure</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Tech platform / SaaS tool</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Install the system</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Sign up / subscribe / try it</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Revenue recovered</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Features / functionality</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We install this for you</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You can set it up yourself</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Operational partner</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Vendor / software provider</w:t>
            </w:r>
          </w:p>
        </w:tc>
      </w:tr>
    </w:tbl>
    <w:p>
      <w:pPr>
        <w:spacing w:after="120" w:before="120"/>
      </w:pPr>
      <w:r>
        <w:t xml:space="preserve"/>
      </w:r>
    </w:p>
    <w:p>
      <w:pPr>
        <w:pStyle w:val="Heading2"/>
        <w:spacing w:after="180" w:before="360"/>
      </w:pPr>
      <w:r>
        <w:rPr>
          <w:rFonts w:ascii="Arial" w:cs="Arial" w:eastAsia="Arial" w:hAnsi="Arial"/>
          <w:b/>
          <w:bCs/>
          <w:color w:val="1D6EF5"/>
          <w:sz w:val="32"/>
          <w:szCs w:val="32"/>
        </w:rPr>
        <w:t xml:space="preserve">1.5 Why We Specialize in Roofing</w:t>
      </w:r>
    </w:p>
    <w:p>
      <w:pPr>
        <w:spacing w:after="80" w:before="80"/>
      </w:pPr>
      <w:r>
        <w:rPr>
          <w:rFonts w:ascii="Arial" w:cs="Arial" w:eastAsia="Arial" w:hAnsi="Arial"/>
          <w:color w:val="374151"/>
          <w:sz w:val="22"/>
          <w:szCs w:val="22"/>
        </w:rPr>
        <w:t xml:space="preserve">We specialize exclusively in roofing because specificity wins. A generic AI tool for "any business" competes with thousands of options. A purpose-built roofing call infrastructure system competes with almost no one.</w:t>
      </w:r>
    </w:p>
    <w:p>
      <w:pPr>
        <w:spacing w:after="80" w:before="80"/>
      </w:pPr>
      <w:r>
        <w:rPr>
          <w:rFonts w:ascii="Arial" w:cs="Arial" w:eastAsia="Arial" w:hAnsi="Arial"/>
          <w:color w:val="374151"/>
          <w:sz w:val="22"/>
          <w:szCs w:val="22"/>
        </w:rPr>
        <w:t xml:space="preserve">Roofing is the ideal vertical for this solution because:</w:t>
      </w:r>
    </w:p>
    <w:p>
      <w:pPr>
        <w:pStyle w:val="ListParagraph"/>
        <w:numPr>
          <w:ilvl w:val="0"/>
          <w:numId w:val="2"/>
        </w:numPr>
        <w:spacing w:after="60" w:before="60"/>
      </w:pPr>
      <w:r>
        <w:rPr>
          <w:rFonts w:ascii="Arial" w:cs="Arial" w:eastAsia="Arial" w:hAnsi="Arial"/>
          <w:color w:val="374151"/>
          <w:sz w:val="22"/>
          <w:szCs w:val="22"/>
        </w:rPr>
        <w:t xml:space="preserve">High ticket value ($8,000–$15,000 average job) means one recovered call pays for the entire year</w:t>
      </w:r>
    </w:p>
    <w:p>
      <w:pPr>
        <w:pStyle w:val="ListParagraph"/>
        <w:numPr>
          <w:ilvl w:val="0"/>
          <w:numId w:val="2"/>
        </w:numPr>
        <w:spacing w:after="60" w:before="60"/>
      </w:pPr>
      <w:r>
        <w:rPr>
          <w:rFonts w:ascii="Arial" w:cs="Arial" w:eastAsia="Arial" w:hAnsi="Arial"/>
          <w:color w:val="374151"/>
          <w:sz w:val="22"/>
          <w:szCs w:val="22"/>
        </w:rPr>
        <w:t xml:space="preserve">High inbound volume (20–100+ calls per week) means the revenue leak is significant and measurable</w:t>
      </w:r>
    </w:p>
    <w:p>
      <w:pPr>
        <w:pStyle w:val="ListParagraph"/>
        <w:numPr>
          <w:ilvl w:val="0"/>
          <w:numId w:val="2"/>
        </w:numPr>
        <w:spacing w:after="60" w:before="60"/>
      </w:pPr>
      <w:r>
        <w:rPr>
          <w:rFonts w:ascii="Arial" w:cs="Arial" w:eastAsia="Arial" w:hAnsi="Arial"/>
          <w:color w:val="374151"/>
          <w:sz w:val="22"/>
          <w:szCs w:val="22"/>
        </w:rPr>
        <w:t xml:space="preserve">Strong seasonal and storm-driven surges create predictable overflow moments</w:t>
      </w:r>
    </w:p>
    <w:p>
      <w:pPr>
        <w:pStyle w:val="ListParagraph"/>
        <w:numPr>
          <w:ilvl w:val="0"/>
          <w:numId w:val="2"/>
        </w:numPr>
        <w:spacing w:after="60" w:before="60"/>
      </w:pPr>
      <w:r>
        <w:rPr>
          <w:rFonts w:ascii="Arial" w:cs="Arial" w:eastAsia="Arial" w:hAnsi="Arial"/>
          <w:color w:val="374151"/>
          <w:sz w:val="22"/>
          <w:szCs w:val="22"/>
        </w:rPr>
        <w:t xml:space="preserve">Roofers are underserved by technology — most still use pen-and-paper or basic CRMs</w:t>
      </w:r>
    </w:p>
    <w:p>
      <w:pPr>
        <w:pStyle w:val="ListParagraph"/>
        <w:numPr>
          <w:ilvl w:val="0"/>
          <w:numId w:val="2"/>
        </w:numPr>
        <w:spacing w:after="60" w:before="60"/>
      </w:pPr>
      <w:r>
        <w:rPr>
          <w:rFonts w:ascii="Arial" w:cs="Arial" w:eastAsia="Arial" w:hAnsi="Arial"/>
          <w:color w:val="374151"/>
          <w:sz w:val="22"/>
          <w:szCs w:val="22"/>
        </w:rPr>
        <w:t xml:space="preserve">The industry is fragmented — no dominant player owns this space yet</w:t>
      </w:r>
    </w:p>
    <w:p>
      <w:pPr>
        <w:spacing w:after="120" w:before="120"/>
      </w:pPr>
      <w:r>
        <w:t xml:space="preserve"/>
      </w:r>
    </w:p>
    <w:p>
      <w:r>
        <w:br w:type="page"/>
      </w:r>
    </w:p>
    <w:p>
      <w:pPr>
        <w:pStyle w:val="Heading1"/>
        <w:spacing w:after="240" w:before="480"/>
      </w:pPr>
      <w:r>
        <w:rPr>
          <w:rFonts w:ascii="Arial" w:cs="Arial" w:eastAsia="Arial" w:hAnsi="Arial"/>
          <w:b/>
          <w:bCs/>
          <w:color w:val="0A1628"/>
          <w:sz w:val="40"/>
          <w:szCs w:val="40"/>
        </w:rPr>
        <w:t xml:space="preserve">Chapter 2: The Problem We Solve</w:t>
      </w:r>
    </w:p>
    <w:p>
      <w:pPr>
        <w:pStyle w:val="Heading2"/>
        <w:spacing w:after="180" w:before="360"/>
      </w:pPr>
      <w:r>
        <w:rPr>
          <w:rFonts w:ascii="Arial" w:cs="Arial" w:eastAsia="Arial" w:hAnsi="Arial"/>
          <w:b/>
          <w:bCs/>
          <w:color w:val="1D6EF5"/>
          <w:sz w:val="32"/>
          <w:szCs w:val="32"/>
        </w:rPr>
        <w:t xml:space="preserve">2.1 The $864,000 Revenue Leak</w:t>
      </w:r>
    </w:p>
    <w:p>
      <w:pPr>
        <w:spacing w:after="80" w:before="80"/>
      </w:pPr>
      <w:r>
        <w:rPr>
          <w:rFonts w:ascii="Arial" w:cs="Arial" w:eastAsia="Arial" w:hAnsi="Arial"/>
          <w:color w:val="374151"/>
          <w:sz w:val="22"/>
          <w:szCs w:val="22"/>
        </w:rPr>
        <w:t xml:space="preserve">The average roofing company doing $3M–$5M in annual revenue loses an estimated $864,000 per year from operational inefficiencies. This is not a personnel problem. It is a systems problem. The leaks occur at five predictable failure points.</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tblHeader/>
        </w:trPr>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Failure Point</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What Happens</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Annual Revenue Lost (Est.)</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Missed Calls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10–20% of inbound calls go unanswered after hours, on weekends, or during overlaps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$200,000–$400,000</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Slow Response Time</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Leads called back hours later instead of minutes — 80% already moved on</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$150,000–$250,000</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Inconsistent Follow-Up</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Human-driven follow-up fails after 1–2 touches; average sale needs 5–8</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$100,000–$150,000</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Dead Databases</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500–5,000 old leads sitting untouched, representing millions in untapped revenue</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$100,000–$200,000</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No After-Hours Coverage</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23%+ of calls come in after 5 PM and on weekends — all going to voicemail</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$50,000–$100,000</w:t>
            </w:r>
          </w:p>
        </w:tc>
      </w:tr>
    </w:tbl>
    <w:p>
      <w:pPr>
        <w:spacing w:after="120" w:before="120"/>
      </w:pPr>
      <w:r>
        <w:t xml:space="preserve"/>
      </w:r>
    </w:p>
    <w:p>
      <w:pPr>
        <w:pStyle w:val="Heading2"/>
        <w:spacing w:after="180" w:before="360"/>
      </w:pPr>
      <w:r>
        <w:rPr>
          <w:rFonts w:ascii="Arial" w:cs="Arial" w:eastAsia="Arial" w:hAnsi="Arial"/>
          <w:b/>
          <w:bCs/>
          <w:color w:val="1D6EF5"/>
          <w:sz w:val="32"/>
          <w:szCs w:val="32"/>
        </w:rPr>
        <w:t xml:space="preserve">2.2 The Revenue Math (Use This Live)</w:t>
      </w:r>
    </w:p>
    <w:p>
      <w:pPr>
        <w:spacing w:after="80" w:before="80"/>
      </w:pPr>
      <w:r>
        <w:rPr>
          <w:rFonts w:ascii="Arial" w:cs="Arial" w:eastAsia="Arial" w:hAnsi="Arial"/>
          <w:color w:val="374151"/>
          <w:sz w:val="22"/>
          <w:szCs w:val="22"/>
        </w:rPr>
        <w:t xml:space="preserve">This formula is your most powerful sales tool. Run it live with the prospect's own numbers during every discovery call.</w:t>
      </w:r>
    </w:p>
    <w:p>
      <w:pPr>
        <w:spacing w:after="120" w:before="120"/>
      </w:pPr>
      <w:r>
        <w:t xml:space="preserve"/>
      </w:r>
    </w:p>
    <w:p>
      <w:pPr>
        <w:spacing w:after="60" w:before="180"/>
      </w:pPr>
      <w:r>
        <w:rPr>
          <w:rFonts w:ascii="Arial" w:cs="Arial" w:eastAsia="Arial" w:hAnsi="Arial"/>
          <w:b/>
          <w:bCs/>
          <w:caps/>
          <w:color w:val="1D6EF5"/>
          <w:sz w:val="20"/>
          <w:szCs w:val="20"/>
        </w:rPr>
        <w:t xml:space="preserve">▶ The Revenue Leak Formula</w:t>
      </w:r>
    </w:p>
    <w:p>
      <w:pPr>
        <w:shd w:fill="EFF6FF" w:val="clear"/>
        <w:spacing w:after="120" w:before="60"/>
        <w:ind w:left="720" w:right="720"/>
      </w:pPr>
      <w:r>
        <w:rPr>
          <w:rFonts w:ascii="Arial" w:cs="Arial" w:eastAsia="Arial" w:hAnsi="Arial"/>
          <w:i/>
          <w:iCs/>
          <w:color w:val="1E3A5F"/>
          <w:sz w:val="22"/>
          <w:szCs w:val="22"/>
        </w:rPr>
        <w:t xml:space="preserve">Weekly Calls × Missed Call % × Booking Rate × Average Job Value = Weekly Leaked Revenue
Example: 50 calls × 15% missed × 50% booking rate × $12,000 avg job = $4,500/week leaked
$4,500/week × 52 weeks = $234,000/year
Our Professional plan: $997/month = $11,964/year
ROI: 19.5x return on investment</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2.3 The Speed-to-Lead Crisis</w:t>
      </w:r>
    </w:p>
    <w:p>
      <w:pPr>
        <w:spacing w:after="80" w:before="80"/>
      </w:pPr>
      <w:r>
        <w:rPr>
          <w:rFonts w:ascii="Arial" w:cs="Arial" w:eastAsia="Arial" w:hAnsi="Arial"/>
          <w:color w:val="374151"/>
          <w:sz w:val="22"/>
          <w:szCs w:val="22"/>
        </w:rPr>
        <w:t xml:space="preserve">Speed to lead is the single most important factor in winning a roofing job. The data is unambiguous:</w:t>
      </w:r>
    </w:p>
    <w:p>
      <w:pPr>
        <w:pStyle w:val="ListParagraph"/>
        <w:numPr>
          <w:ilvl w:val="0"/>
          <w:numId w:val="2"/>
        </w:numPr>
        <w:spacing w:after="60" w:before="60"/>
      </w:pPr>
      <w:r>
        <w:rPr>
          <w:rFonts w:ascii="Arial" w:cs="Arial" w:eastAsia="Arial" w:hAnsi="Arial"/>
          <w:color w:val="374151"/>
          <w:sz w:val="22"/>
          <w:szCs w:val="22"/>
        </w:rPr>
        <w:t xml:space="preserve">Responding within 5 minutes vs. 30 minutes increases qualification rates by over 100%</w:t>
      </w:r>
    </w:p>
    <w:p>
      <w:pPr>
        <w:pStyle w:val="ListParagraph"/>
        <w:numPr>
          <w:ilvl w:val="0"/>
          <w:numId w:val="2"/>
        </w:numPr>
        <w:spacing w:after="60" w:before="60"/>
      </w:pPr>
      <w:r>
        <w:rPr>
          <w:rFonts w:ascii="Arial" w:cs="Arial" w:eastAsia="Arial" w:hAnsi="Arial"/>
          <w:color w:val="374151"/>
          <w:sz w:val="22"/>
          <w:szCs w:val="22"/>
        </w:rPr>
        <w:t xml:space="preserve">78% of customers buy from the first company that responds</w:t>
      </w:r>
    </w:p>
    <w:p>
      <w:pPr>
        <w:pStyle w:val="ListParagraph"/>
        <w:numPr>
          <w:ilvl w:val="0"/>
          <w:numId w:val="2"/>
        </w:numPr>
        <w:spacing w:after="60" w:before="60"/>
      </w:pPr>
      <w:r>
        <w:rPr>
          <w:rFonts w:ascii="Arial" w:cs="Arial" w:eastAsia="Arial" w:hAnsi="Arial"/>
          <w:color w:val="374151"/>
          <w:sz w:val="22"/>
          <w:szCs w:val="22"/>
        </w:rPr>
        <w:t xml:space="preserve">The average roofing company responds to leads in 2–4 hours</w:t>
      </w:r>
    </w:p>
    <w:p>
      <w:pPr>
        <w:pStyle w:val="ListParagraph"/>
        <w:numPr>
          <w:ilvl w:val="0"/>
          <w:numId w:val="2"/>
        </w:numPr>
        <w:spacing w:after="60" w:before="60"/>
      </w:pPr>
      <w:r>
        <w:rPr>
          <w:rFonts w:ascii="Arial" w:cs="Arial" w:eastAsia="Arial" w:hAnsi="Arial"/>
          <w:color w:val="374151"/>
          <w:sz w:val="22"/>
          <w:szCs w:val="22"/>
        </w:rPr>
        <w:t xml:space="preserve">By then, the prospect has called 2–3 competitors</w:t>
      </w:r>
    </w:p>
    <w:p>
      <w:pPr>
        <w:spacing w:after="80" w:before="80"/>
      </w:pPr>
      <w:r>
        <w:rPr>
          <w:rFonts w:ascii="Arial" w:cs="Arial" w:eastAsia="Arial" w:hAnsi="Arial"/>
          <w:color w:val="374151"/>
          <w:sz w:val="22"/>
          <w:szCs w:val="22"/>
        </w:rPr>
        <w:t xml:space="preserve">Our system responds in 30 seconds. Every time. Without exception.</w:t>
      </w:r>
    </w:p>
    <w:p>
      <w:pPr>
        <w:spacing w:after="120" w:before="120"/>
      </w:pPr>
      <w:r>
        <w:t xml:space="preserve"/>
      </w:r>
    </w:p>
    <w:p>
      <w:r>
        <w:br w:type="page"/>
      </w:r>
    </w:p>
    <w:p>
      <w:pPr>
        <w:shd w:fill="0A1628" w:val="clear"/>
        <w:spacing w:after="240" w:before="480"/>
      </w:pPr>
      <w:r>
        <w:rPr>
          <w:rFonts w:ascii="Arial" w:cs="Arial" w:eastAsia="Arial" w:hAnsi="Arial"/>
          <w:b/>
          <w:bCs/>
          <w:color w:val="FFFFFF"/>
          <w:sz w:val="32"/>
          <w:szCs w:val="32"/>
        </w:rPr>
        <w:t xml:space="preserve">  PART II: THE SUMMIT VOICE AI PLATFORM  </w:t>
      </w:r>
    </w:p>
    <w:p>
      <w:pPr>
        <w:pStyle w:val="Heading1"/>
        <w:spacing w:after="240" w:before="480"/>
      </w:pPr>
      <w:r>
        <w:rPr>
          <w:rFonts w:ascii="Arial" w:cs="Arial" w:eastAsia="Arial" w:hAnsi="Arial"/>
          <w:b/>
          <w:bCs/>
          <w:color w:val="0A1628"/>
          <w:sz w:val="40"/>
          <w:szCs w:val="40"/>
        </w:rPr>
        <w:t xml:space="preserve">Chapter 3: Platform Overview</w:t>
      </w:r>
    </w:p>
    <w:p>
      <w:pPr>
        <w:pStyle w:val="Heading2"/>
        <w:spacing w:after="180" w:before="360"/>
      </w:pPr>
      <w:r>
        <w:rPr>
          <w:rFonts w:ascii="Arial" w:cs="Arial" w:eastAsia="Arial" w:hAnsi="Arial"/>
          <w:b/>
          <w:bCs/>
          <w:color w:val="1D6EF5"/>
          <w:sz w:val="32"/>
          <w:szCs w:val="32"/>
        </w:rPr>
        <w:t xml:space="preserve">3.1 The Five Core Components</w:t>
      </w:r>
    </w:p>
    <w:p>
      <w:pPr>
        <w:spacing w:after="80" w:before="80"/>
      </w:pPr>
      <w:r>
        <w:rPr>
          <w:rFonts w:ascii="Arial" w:cs="Arial" w:eastAsia="Arial" w:hAnsi="Arial"/>
          <w:color w:val="374151"/>
          <w:sz w:val="22"/>
          <w:szCs w:val="22"/>
        </w:rPr>
        <w:t xml:space="preserve">Summit Voice AI is not a single tool. It is a complete revenue capture infrastructure with five integrated components, each solving a specific failure point in the roofing sales process.</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tblHeader/>
        </w:trPr>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Component</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Problem It Solves</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Key Outcome</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24/7 AI Receptionist</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Missed calls after hours, on weekends, during overlaps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97%+ call capture rate</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Instant Appointment Booking</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Manual scheduling friction and no-shows</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Pre-qualified, pre-booked appointments</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Missed Call Text-Back</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Prospects calling competitors after missed calls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30-second re-engagement on every missed call</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Automated Lead Follow-Up</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Inconsistent human follow-up and forgotten leads</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5–8 touch multi-channel follow-up sequence</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Database Reactivation</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Untapped revenue in dead CRM databases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30 appointments in 3 days (documented result)</w:t>
            </w:r>
          </w:p>
        </w:tc>
      </w:tr>
    </w:tbl>
    <w:p>
      <w:pPr>
        <w:spacing w:after="120" w:before="120"/>
      </w:pPr>
      <w:r>
        <w:t xml:space="preserve"/>
      </w:r>
    </w:p>
    <w:p>
      <w:pPr>
        <w:pStyle w:val="Heading2"/>
        <w:spacing w:after="180" w:before="360"/>
      </w:pPr>
      <w:r>
        <w:rPr>
          <w:rFonts w:ascii="Arial" w:cs="Arial" w:eastAsia="Arial" w:hAnsi="Arial"/>
          <w:b/>
          <w:bCs/>
          <w:color w:val="1D6EF5"/>
          <w:sz w:val="32"/>
          <w:szCs w:val="32"/>
        </w:rPr>
        <w:t xml:space="preserve">3.2 The 24/7 AI Receptionist</w:t>
      </w:r>
    </w:p>
    <w:p>
      <w:pPr>
        <w:spacing w:after="80" w:before="80"/>
      </w:pPr>
      <w:r>
        <w:rPr>
          <w:rFonts w:ascii="Arial" w:cs="Arial" w:eastAsia="Arial" w:hAnsi="Arial"/>
          <w:color w:val="374151"/>
          <w:sz w:val="22"/>
          <w:szCs w:val="22"/>
        </w:rPr>
        <w:t xml:space="preserve">The AI Receptionist is the core of the system. It answers every inbound call instantly, 24 hours a day, 7 days a week. It qualifies the lead by asking the right questions, captures the prospect's name, address, and issue, then books an appointment directly into the sales team's calendar — all without human intervention.</w:t>
      </w:r>
    </w:p>
    <w:p>
      <w:pPr>
        <w:spacing w:after="80" w:before="80"/>
      </w:pPr>
      <w:r>
        <w:rPr>
          <w:rFonts w:ascii="Arial" w:cs="Arial" w:eastAsia="Arial" w:hAnsi="Arial"/>
          <w:color w:val="374151"/>
          <w:sz w:val="22"/>
          <w:szCs w:val="22"/>
        </w:rPr>
        <w:t xml:space="preserve">Key capabilities:</w:t>
      </w:r>
    </w:p>
    <w:p>
      <w:pPr>
        <w:pStyle w:val="ListParagraph"/>
        <w:numPr>
          <w:ilvl w:val="0"/>
          <w:numId w:val="2"/>
        </w:numPr>
        <w:spacing w:after="60" w:before="60"/>
      </w:pPr>
      <w:r>
        <w:rPr>
          <w:rFonts w:ascii="Arial" w:cs="Arial" w:eastAsia="Arial" w:hAnsi="Arial"/>
          <w:color w:val="374151"/>
          <w:sz w:val="22"/>
          <w:szCs w:val="22"/>
        </w:rPr>
        <w:t xml:space="preserve">Answers simultaneously — handles 10+ concurrent calls with no degradation in quality</w:t>
      </w:r>
    </w:p>
    <w:p>
      <w:pPr>
        <w:pStyle w:val="ListParagraph"/>
        <w:numPr>
          <w:ilvl w:val="0"/>
          <w:numId w:val="2"/>
        </w:numPr>
        <w:spacing w:after="60" w:before="60"/>
      </w:pPr>
      <w:r>
        <w:rPr>
          <w:rFonts w:ascii="Arial" w:cs="Arial" w:eastAsia="Arial" w:hAnsi="Arial"/>
          <w:color w:val="374151"/>
          <w:sz w:val="22"/>
          <w:szCs w:val="22"/>
        </w:rPr>
        <w:t xml:space="preserve">Roofing-specific qualification logic — asks the right questions for residential and commercial roofing</w:t>
      </w:r>
    </w:p>
    <w:p>
      <w:pPr>
        <w:pStyle w:val="ListParagraph"/>
        <w:numPr>
          <w:ilvl w:val="0"/>
          <w:numId w:val="2"/>
        </w:numPr>
        <w:spacing w:after="60" w:before="60"/>
      </w:pPr>
      <w:r>
        <w:rPr>
          <w:rFonts w:ascii="Arial" w:cs="Arial" w:eastAsia="Arial" w:hAnsi="Arial"/>
          <w:color w:val="374151"/>
          <w:sz w:val="22"/>
          <w:szCs w:val="22"/>
        </w:rPr>
        <w:t xml:space="preserve">Natural conversation flow — sounds human, not robotic</w:t>
      </w:r>
    </w:p>
    <w:p>
      <w:pPr>
        <w:pStyle w:val="ListParagraph"/>
        <w:numPr>
          <w:ilvl w:val="0"/>
          <w:numId w:val="2"/>
        </w:numPr>
        <w:spacing w:after="60" w:before="60"/>
      </w:pPr>
      <w:r>
        <w:rPr>
          <w:rFonts w:ascii="Arial" w:cs="Arial" w:eastAsia="Arial" w:hAnsi="Arial"/>
          <w:color w:val="374151"/>
          <w:sz w:val="22"/>
          <w:szCs w:val="22"/>
        </w:rPr>
        <w:t xml:space="preserve">Real-time calendar integration — books into the rep's live calendar</w:t>
      </w:r>
    </w:p>
    <w:p>
      <w:pPr>
        <w:pStyle w:val="ListParagraph"/>
        <w:numPr>
          <w:ilvl w:val="0"/>
          <w:numId w:val="2"/>
        </w:numPr>
        <w:spacing w:after="60" w:before="60"/>
      </w:pPr>
      <w:r>
        <w:rPr>
          <w:rFonts w:ascii="Arial" w:cs="Arial" w:eastAsia="Arial" w:hAnsi="Arial"/>
          <w:color w:val="374151"/>
          <w:sz w:val="22"/>
          <w:szCs w:val="22"/>
        </w:rPr>
        <w:t xml:space="preserve">Instant CRM logging — every call is automatically recorded and logged</w:t>
      </w:r>
    </w:p>
    <w:p>
      <w:pPr>
        <w:spacing w:after="120" w:before="120"/>
      </w:pPr>
      <w:r>
        <w:t xml:space="preserve"/>
      </w:r>
    </w:p>
    <w:p>
      <w:pPr>
        <w:spacing w:after="60" w:before="180"/>
      </w:pPr>
      <w:r>
        <w:rPr>
          <w:rFonts w:ascii="Arial" w:cs="Arial" w:eastAsia="Arial" w:hAnsi="Arial"/>
          <w:b/>
          <w:bCs/>
          <w:caps/>
          <w:color w:val="1D6EF5"/>
          <w:sz w:val="20"/>
          <w:szCs w:val="20"/>
        </w:rPr>
        <w:t xml:space="preserve">▶ Demo Script — Call the AI Live</w:t>
      </w:r>
    </w:p>
    <w:p>
      <w:pPr>
        <w:shd w:fill="EFF6FF" w:val="clear"/>
        <w:spacing w:after="120" w:before="60"/>
        <w:ind w:left="720" w:right="720"/>
      </w:pPr>
      <w:r>
        <w:rPr>
          <w:rFonts w:ascii="Arial" w:cs="Arial" w:eastAsia="Arial" w:hAnsi="Arial"/>
          <w:i/>
          <w:iCs/>
          <w:color w:val="1E3A5F"/>
          <w:sz w:val="22"/>
          <w:szCs w:val="22"/>
        </w:rPr>
        <w:t xml:space="preserve">During the demo, call the AI live. Say: "I just got some hail damage on my roof and I need someone to come take a look." Let the AI qualify and attempt to book. Then say: "Imagine that's your phone number. That just happened automatically, 24/7, even when your team is asleep."</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3.3 Missed Call Text-Back</w:t>
      </w:r>
    </w:p>
    <w:p>
      <w:pPr>
        <w:spacing w:after="80" w:before="80"/>
      </w:pPr>
      <w:r>
        <w:rPr>
          <w:rFonts w:ascii="Arial" w:cs="Arial" w:eastAsia="Arial" w:hAnsi="Arial"/>
          <w:color w:val="374151"/>
          <w:sz w:val="22"/>
          <w:szCs w:val="22"/>
        </w:rPr>
        <w:t xml:space="preserve">The moment a call is missed — for any reason — an automated SMS is sent to the prospect within 30 seconds. This single feature alone recovers jobs that would otherwise go to a competitor.</w:t>
      </w:r>
    </w:p>
    <w:p>
      <w:pPr>
        <w:spacing w:after="60" w:before="180"/>
      </w:pPr>
      <w:r>
        <w:rPr>
          <w:rFonts w:ascii="Arial" w:cs="Arial" w:eastAsia="Arial" w:hAnsi="Arial"/>
          <w:b/>
          <w:bCs/>
          <w:caps/>
          <w:color w:val="1D6EF5"/>
          <w:sz w:val="20"/>
          <w:szCs w:val="20"/>
        </w:rPr>
        <w:t xml:space="preserve">▶ Sample Text-Back Message</w:t>
      </w:r>
    </w:p>
    <w:p>
      <w:pPr>
        <w:shd w:fill="EFF6FF" w:val="clear"/>
        <w:spacing w:after="120" w:before="60"/>
        <w:ind w:left="720" w:right="720"/>
      </w:pPr>
      <w:r>
        <w:rPr>
          <w:rFonts w:ascii="Arial" w:cs="Arial" w:eastAsia="Arial" w:hAnsi="Arial"/>
          <w:i/>
          <w:iCs/>
          <w:color w:val="1E3A5F"/>
          <w:sz w:val="22"/>
          <w:szCs w:val="22"/>
        </w:rPr>
        <w:t xml:space="preserve">"Hey [Name], we saw you called [Company Name] and we're sorry we missed you! We'd love to help with your roofing needs. When's a good time to connect? Reply here or call us back at [number]."</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3.4 Database Reactivation</w:t>
      </w:r>
    </w:p>
    <w:p>
      <w:pPr>
        <w:spacing w:after="80" w:before="80"/>
      </w:pPr>
      <w:r>
        <w:rPr>
          <w:rFonts w:ascii="Arial" w:cs="Arial" w:eastAsia="Arial" w:hAnsi="Arial"/>
          <w:color w:val="374151"/>
          <w:sz w:val="22"/>
          <w:szCs w:val="22"/>
        </w:rPr>
        <w:t xml:space="preserve">Most roofing companies have 500–5,000 old, unclosed leads sitting in their CRM. These are people who called, showed interest, but never converted. Database reactivation runs a targeted campaign to all of them, turning dead leads into new appointments.</w:t>
      </w:r>
    </w:p>
    <w:p>
      <w:pPr>
        <w:spacing w:after="80" w:before="80"/>
      </w:pPr>
      <w:r>
        <w:rPr>
          <w:rFonts w:ascii="Arial" w:cs="Arial" w:eastAsia="Arial" w:hAnsi="Arial"/>
          <w:color w:val="374151"/>
          <w:sz w:val="22"/>
          <w:szCs w:val="22"/>
        </w:rPr>
        <w:t xml:space="preserve">Documented result: One client with 6,000 old leads booked 30 qualified appointments in 3 days — representing an estimated $120,000 in new pipeline from leads they had already paid to generate.</w:t>
      </w:r>
    </w:p>
    <w:p>
      <w:pPr>
        <w:spacing w:after="60" w:before="180"/>
      </w:pPr>
      <w:r>
        <w:rPr>
          <w:rFonts w:ascii="Arial" w:cs="Arial" w:eastAsia="Arial" w:hAnsi="Arial"/>
          <w:b/>
          <w:bCs/>
          <w:caps/>
          <w:color w:val="1D6EF5"/>
          <w:sz w:val="20"/>
          <w:szCs w:val="20"/>
        </w:rPr>
        <w:t xml:space="preserve">▶ Database Reactivation Pitch</w:t>
      </w:r>
    </w:p>
    <w:p>
      <w:pPr>
        <w:shd w:fill="EFF6FF" w:val="clear"/>
        <w:spacing w:after="120" w:before="60"/>
        <w:ind w:left="720" w:right="720"/>
      </w:pPr>
      <w:r>
        <w:rPr>
          <w:rFonts w:ascii="Arial" w:cs="Arial" w:eastAsia="Arial" w:hAnsi="Arial"/>
          <w:i/>
          <w:iCs/>
          <w:color w:val="1E3A5F"/>
          <w:sz w:val="22"/>
          <w:szCs w:val="22"/>
        </w:rPr>
        <w:t xml:space="preserve">"How many old estimates do you have sitting in your system right now that never closed? 500? 2,000? We can run a campaign to all of them this week. We've seen clients book 30 appointments in 3 days from leads they thought were dead."</w:t>
      </w:r>
    </w:p>
    <w:p>
      <w:pPr>
        <w:spacing w:after="120" w:before="120"/>
      </w:pPr>
      <w:r>
        <w:t xml:space="preserve"/>
      </w:r>
    </w:p>
    <w:p>
      <w:r>
        <w:br w:type="page"/>
      </w:r>
    </w:p>
    <w:p>
      <w:pPr>
        <w:shd w:fill="0A1628" w:val="clear"/>
        <w:spacing w:after="240" w:before="480"/>
      </w:pPr>
      <w:r>
        <w:rPr>
          <w:rFonts w:ascii="Arial" w:cs="Arial" w:eastAsia="Arial" w:hAnsi="Arial"/>
          <w:b/>
          <w:bCs/>
          <w:color w:val="FFFFFF"/>
          <w:sz w:val="32"/>
          <w:szCs w:val="32"/>
        </w:rPr>
        <w:t xml:space="preserve">  PART III: IDEAL CUSTOMER PROFILE &amp; MARKET INTELLIGENCE  </w:t>
      </w:r>
    </w:p>
    <w:p>
      <w:pPr>
        <w:pStyle w:val="Heading1"/>
        <w:spacing w:after="240" w:before="480"/>
      </w:pPr>
      <w:r>
        <w:rPr>
          <w:rFonts w:ascii="Arial" w:cs="Arial" w:eastAsia="Arial" w:hAnsi="Arial"/>
          <w:b/>
          <w:bCs/>
          <w:color w:val="0A1628"/>
          <w:sz w:val="40"/>
          <w:szCs w:val="40"/>
        </w:rPr>
        <w:t xml:space="preserve">Chapter 4: Ideal Customer Profile</w:t>
      </w:r>
    </w:p>
    <w:p>
      <w:pPr>
        <w:pStyle w:val="Heading2"/>
        <w:spacing w:after="180" w:before="360"/>
      </w:pPr>
      <w:r>
        <w:rPr>
          <w:rFonts w:ascii="Arial" w:cs="Arial" w:eastAsia="Arial" w:hAnsi="Arial"/>
          <w:b/>
          <w:bCs/>
          <w:color w:val="1D6EF5"/>
          <w:sz w:val="32"/>
          <w:szCs w:val="32"/>
        </w:rPr>
        <w:t xml:space="preserve">4.1 The Qualified Roofer Profile</w:t>
      </w:r>
    </w:p>
    <w:p>
      <w:pPr>
        <w:spacing w:after="80" w:before="80"/>
      </w:pPr>
      <w:r>
        <w:rPr>
          <w:rFonts w:ascii="Arial" w:cs="Arial" w:eastAsia="Arial" w:hAnsi="Arial"/>
          <w:color w:val="374151"/>
          <w:sz w:val="22"/>
          <w:szCs w:val="22"/>
        </w:rPr>
        <w:t xml:space="preserve">Not every roofing company is a good fit. Selling to the wrong prospect wastes time and creates churn. Use these criteria to qualify quickly.</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rPr>
          <w:tblHeader/>
        </w:trPr>
        <w:tc>
          <w:tcPr>
            <w:tcW w:type="dxa" w:w="4680"/>
            <w:tcBorders>
              <w:top w:val="single" w:color="CCCCCC" w:sz="1"/>
              <w:left w:val="single" w:color="CCCCCC" w:sz="1"/>
              <w:bottom w:val="single" w:color="CCCCCC" w:sz="1"/>
              <w:right w:val="single" w:color="CCCCCC" w:sz="1"/>
            </w:tcBorders>
            <w:shd w:fill="1D6EF5" w:val="clear"/>
            <w:tcMar>
              <w:top w:type="dxa" w:w="100"/>
              <w:left w:type="dxa" w:w="120"/>
              <w:bottom w:type="dxa" w:w="100"/>
              <w:right w:type="dxa" w:w="120"/>
            </w:tcMar>
          </w:tcPr>
          <w:p>
            <w:r>
              <w:rPr>
                <w:rFonts w:ascii="Arial" w:cs="Arial" w:eastAsia="Arial" w:hAnsi="Arial"/>
                <w:b/>
                <w:bCs/>
                <w:color w:val="FFFFFF"/>
                <w:sz w:val="22"/>
                <w:szCs w:val="22"/>
              </w:rPr>
              <w:t xml:space="preserve">QUALIFICATION CRITERIA</w:t>
            </w:r>
          </w:p>
        </w:tc>
        <w:tc>
          <w:tcPr>
            <w:tcW w:type="dxa" w:w="4680"/>
            <w:tcBorders>
              <w:top w:val="single" w:color="CCCCCC" w:sz="1"/>
              <w:left w:val="single" w:color="CCCCCC" w:sz="1"/>
              <w:bottom w:val="single" w:color="CCCCCC" w:sz="1"/>
              <w:right w:val="single" w:color="CCCCCC" w:sz="1"/>
            </w:tcBorders>
            <w:shd w:fill="1D6EF5" w:val="clear"/>
            <w:tcMar>
              <w:top w:type="dxa" w:w="100"/>
              <w:left w:type="dxa" w:w="120"/>
              <w:bottom w:type="dxa" w:w="100"/>
              <w:right w:type="dxa" w:w="120"/>
            </w:tcMar>
          </w:tcPr>
          <w:p>
            <w:r>
              <w:rPr>
                <w:rFonts w:ascii="Arial" w:cs="Arial" w:eastAsia="Arial" w:hAnsi="Arial"/>
                <w:b/>
                <w:bCs/>
                <w:color w:val="FFFFFF"/>
                <w:sz w:val="22"/>
                <w:szCs w:val="22"/>
              </w:rPr>
              <w:t xml:space="preserve">SPECIFICS</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Annual Revenue</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$1M+ annually (or strong, consistent inbound lead flow)</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Weekly Call Volume</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20+ inbound calls per week minimum</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Average Job Size</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$8,000+ per residential job</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Team Size</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2+ sales reps (they understand systems)</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Growth Mindset</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Actively investing in their business</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Decision Authority</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Speaking directly with the owner or GM</w:t>
            </w:r>
          </w:p>
        </w:tc>
      </w:tr>
    </w:tbl>
    <w:p>
      <w:pPr>
        <w:spacing w:after="120" w:before="120"/>
      </w:pPr>
      <w:r>
        <w:t xml:space="preserve"/>
      </w:r>
    </w:p>
    <w:p>
      <w:pPr>
        <w:pStyle w:val="Heading2"/>
        <w:spacing w:after="180" w:before="360"/>
      </w:pPr>
      <w:r>
        <w:rPr>
          <w:rFonts w:ascii="Arial" w:cs="Arial" w:eastAsia="Arial" w:hAnsi="Arial"/>
          <w:b/>
          <w:bCs/>
          <w:color w:val="1D6EF5"/>
          <w:sz w:val="32"/>
          <w:szCs w:val="32"/>
        </w:rPr>
        <w:t xml:space="preserve">4.2 Disqualified Profiles — Do Not Pursue</w:t>
      </w:r>
    </w:p>
    <w:p>
      <w:pPr>
        <w:spacing w:after="80" w:before="80"/>
      </w:pPr>
      <w:r>
        <w:rPr>
          <w:rFonts w:ascii="Arial" w:cs="Arial" w:eastAsia="Arial" w:hAnsi="Arial"/>
          <w:color w:val="374151"/>
          <w:sz w:val="22"/>
          <w:szCs w:val="22"/>
        </w:rPr>
        <w:t xml:space="preserve">These profiles will not convert and will churn quickly. Disqualify early and move on.</w:t>
      </w:r>
    </w:p>
    <w:p>
      <w:pPr>
        <w:pStyle w:val="ListParagraph"/>
        <w:numPr>
          <w:ilvl w:val="0"/>
          <w:numId w:val="2"/>
        </w:numPr>
        <w:spacing w:after="60" w:before="60"/>
      </w:pPr>
      <w:r>
        <w:rPr>
          <w:rFonts w:ascii="Arial" w:cs="Arial" w:eastAsia="Arial" w:hAnsi="Arial"/>
          <w:color w:val="374151"/>
          <w:sz w:val="22"/>
          <w:szCs w:val="22"/>
        </w:rPr>
        <w:t xml:space="preserve">One-man-truck operators — low volume, no team, no operational complexity to solve</w:t>
      </w:r>
    </w:p>
    <w:p>
      <w:pPr>
        <w:pStyle w:val="ListParagraph"/>
        <w:numPr>
          <w:ilvl w:val="0"/>
          <w:numId w:val="2"/>
        </w:numPr>
        <w:spacing w:after="60" w:before="60"/>
      </w:pPr>
      <w:r>
        <w:rPr>
          <w:rFonts w:ascii="Arial" w:cs="Arial" w:eastAsia="Arial" w:hAnsi="Arial"/>
          <w:color w:val="374151"/>
          <w:sz w:val="22"/>
          <w:szCs w:val="22"/>
        </w:rPr>
        <w:t xml:space="preserve">No decision authority — never pitch to a manager who cannot buy</w:t>
      </w:r>
    </w:p>
    <w:p>
      <w:pPr>
        <w:pStyle w:val="ListParagraph"/>
        <w:numPr>
          <w:ilvl w:val="0"/>
          <w:numId w:val="2"/>
        </w:numPr>
        <w:spacing w:after="60" w:before="60"/>
      </w:pPr>
      <w:r>
        <w:rPr>
          <w:rFonts w:ascii="Arial" w:cs="Arial" w:eastAsia="Arial" w:hAnsi="Arial"/>
          <w:color w:val="374151"/>
          <w:sz w:val="22"/>
          <w:szCs w:val="22"/>
        </w:rPr>
        <w:t xml:space="preserve">Not serious about growth — if they're not investing in their business, they won't invest in infrastructure</w:t>
      </w:r>
    </w:p>
    <w:p>
      <w:pPr>
        <w:pStyle w:val="ListParagraph"/>
        <w:numPr>
          <w:ilvl w:val="0"/>
          <w:numId w:val="2"/>
        </w:numPr>
        <w:spacing w:after="60" w:before="60"/>
      </w:pPr>
      <w:r>
        <w:rPr>
          <w:rFonts w:ascii="Arial" w:cs="Arial" w:eastAsia="Arial" w:hAnsi="Arial"/>
          <w:color w:val="374151"/>
          <w:sz w:val="22"/>
          <w:szCs w:val="22"/>
        </w:rPr>
        <w:t xml:space="preserve">Extreme price sensitivity — if the first question is "how much does it cost?", they're not the right fit</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4.3 Storm Chasers vs. Retail Roofers</w:t>
      </w:r>
    </w:p>
    <w:p>
      <w:pPr>
        <w:spacing w:after="80" w:before="80"/>
      </w:pPr>
      <w:r>
        <w:rPr>
          <w:rFonts w:ascii="Arial" w:cs="Arial" w:eastAsia="Arial" w:hAnsi="Arial"/>
          <w:color w:val="374151"/>
          <w:sz w:val="22"/>
          <w:szCs w:val="22"/>
        </w:rPr>
        <w:t xml:space="preserve">These two profiles have different pain points and require different opening angles. Identify which type you're talking to in the first 60 seconds of the call.</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tblHeader/>
        </w:trPr>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Dimension</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Storm Chaser</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Retail Roofer</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Primary Pain</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Volume overflow during storm surge</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Quiet, consistent revenue leaks year-round</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Best Opening Angle</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"When a storm hits, do you answer 100% of calls?"</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"Do you track how many calls you miss each week?"</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Urgency Driver</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"The next storm is coming — are you ready?"</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"Every week you wait costs you $X in missed revenue"</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Key Feature to Lead With</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AI Receptionist + surge handling</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Missed Call Text-Back + Database Reactivation</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Typical Objection</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"We hire extra staff during storms"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"We don't really miss that many calls"</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Counter</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"How many extra staff? Can they handle 50 calls at once?"</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"Do you track it? The data usually surprises people."</w:t>
            </w:r>
          </w:p>
        </w:tc>
      </w:tr>
    </w:tbl>
    <w:p>
      <w:pPr>
        <w:spacing w:after="120" w:before="120"/>
      </w:pPr>
      <w:r>
        <w:t xml:space="preserve"/>
      </w:r>
    </w:p>
    <w:p>
      <w:pPr>
        <w:pStyle w:val="Heading2"/>
        <w:spacing w:after="180" w:before="360"/>
      </w:pPr>
      <w:r>
        <w:rPr>
          <w:rFonts w:ascii="Arial" w:cs="Arial" w:eastAsia="Arial" w:hAnsi="Arial"/>
          <w:b/>
          <w:bCs/>
          <w:color w:val="1D6EF5"/>
          <w:sz w:val="32"/>
          <w:szCs w:val="32"/>
        </w:rPr>
        <w:t xml:space="preserve">4.4 The Buyer Psychology</w:t>
      </w:r>
    </w:p>
    <w:p>
      <w:pPr>
        <w:spacing w:after="80" w:before="80"/>
      </w:pPr>
      <w:r>
        <w:rPr>
          <w:rFonts w:ascii="Arial" w:cs="Arial" w:eastAsia="Arial" w:hAnsi="Arial"/>
          <w:color w:val="374151"/>
          <w:sz w:val="22"/>
          <w:szCs w:val="22"/>
        </w:rPr>
        <w:t xml:space="preserve">Roofing business owners are practical, results-driven, and skeptical of technology. They have been burned by marketing agencies and software vendors who overpromised and underdelivered. To win their trust, you must:</w:t>
      </w:r>
    </w:p>
    <w:p>
      <w:pPr>
        <w:pStyle w:val="ListParagraph"/>
        <w:numPr>
          <w:ilvl w:val="0"/>
          <w:numId w:val="3"/>
        </w:numPr>
        <w:spacing w:after="60" w:before="60"/>
      </w:pPr>
      <w:r>
        <w:rPr>
          <w:rFonts w:ascii="Arial" w:cs="Arial" w:eastAsia="Arial" w:hAnsi="Arial"/>
          <w:color w:val="374151"/>
          <w:sz w:val="22"/>
          <w:szCs w:val="22"/>
        </w:rPr>
        <w:t xml:space="preserve">Lead with outcomes, not features — never say "AI" before saying "revenue"</w:t>
      </w:r>
    </w:p>
    <w:p>
      <w:pPr>
        <w:pStyle w:val="ListParagraph"/>
        <w:numPr>
          <w:ilvl w:val="0"/>
          <w:numId w:val="3"/>
        </w:numPr>
        <w:spacing w:after="60" w:before="60"/>
      </w:pPr>
      <w:r>
        <w:rPr>
          <w:rFonts w:ascii="Arial" w:cs="Arial" w:eastAsia="Arial" w:hAnsi="Arial"/>
          <w:color w:val="374151"/>
          <w:sz w:val="22"/>
          <w:szCs w:val="22"/>
        </w:rPr>
        <w:t xml:space="preserve">Use their exact language — "calls," "jobs," "estimates," not "leads," "conversions," or "pipeline"</w:t>
      </w:r>
    </w:p>
    <w:p>
      <w:pPr>
        <w:pStyle w:val="ListParagraph"/>
        <w:numPr>
          <w:ilvl w:val="0"/>
          <w:numId w:val="3"/>
        </w:numPr>
        <w:spacing w:after="60" w:before="60"/>
      </w:pPr>
      <w:r>
        <w:rPr>
          <w:rFonts w:ascii="Arial" w:cs="Arial" w:eastAsia="Arial" w:hAnsi="Arial"/>
          <w:color w:val="374151"/>
          <w:sz w:val="22"/>
          <w:szCs w:val="22"/>
        </w:rPr>
        <w:t xml:space="preserve">Show the math — they respond to numbers, not stories</w:t>
      </w:r>
    </w:p>
    <w:p>
      <w:pPr>
        <w:pStyle w:val="ListParagraph"/>
        <w:numPr>
          <w:ilvl w:val="0"/>
          <w:numId w:val="3"/>
        </w:numPr>
        <w:spacing w:after="60" w:before="60"/>
      </w:pPr>
      <w:r>
        <w:rPr>
          <w:rFonts w:ascii="Arial" w:cs="Arial" w:eastAsia="Arial" w:hAnsi="Arial"/>
          <w:color w:val="374151"/>
          <w:sz w:val="22"/>
          <w:szCs w:val="22"/>
        </w:rPr>
        <w:t xml:space="preserve">Be direct — they respect confidence and hate wasted time</w:t>
      </w:r>
    </w:p>
    <w:p>
      <w:pPr>
        <w:pStyle w:val="ListParagraph"/>
        <w:numPr>
          <w:ilvl w:val="0"/>
          <w:numId w:val="3"/>
        </w:numPr>
        <w:spacing w:after="60" w:before="60"/>
      </w:pPr>
      <w:r>
        <w:rPr>
          <w:rFonts w:ascii="Arial" w:cs="Arial" w:eastAsia="Arial" w:hAnsi="Arial"/>
          <w:color w:val="374151"/>
          <w:sz w:val="22"/>
          <w:szCs w:val="22"/>
        </w:rPr>
        <w:t xml:space="preserve">Prove it works — always have a case study ready</w:t>
      </w:r>
    </w:p>
    <w:p>
      <w:pPr>
        <w:spacing w:after="120" w:before="120"/>
      </w:pPr>
      <w:r>
        <w:t xml:space="preserve"/>
      </w:r>
    </w:p>
    <w:p>
      <w:r>
        <w:br w:type="page"/>
      </w:r>
    </w:p>
    <w:p>
      <w:pPr>
        <w:shd w:fill="0A1628" w:val="clear"/>
        <w:spacing w:after="240" w:before="480"/>
      </w:pPr>
      <w:r>
        <w:rPr>
          <w:rFonts w:ascii="Arial" w:cs="Arial" w:eastAsia="Arial" w:hAnsi="Arial"/>
          <w:b/>
          <w:bCs/>
          <w:color w:val="FFFFFF"/>
          <w:sz w:val="32"/>
          <w:szCs w:val="32"/>
        </w:rPr>
        <w:t xml:space="preserve">  PART IV: COLD OUTREACH &amp; PROSPECTING  </w:t>
      </w:r>
    </w:p>
    <w:p>
      <w:pPr>
        <w:pStyle w:val="Heading1"/>
        <w:spacing w:after="240" w:before="480"/>
      </w:pPr>
      <w:r>
        <w:rPr>
          <w:rFonts w:ascii="Arial" w:cs="Arial" w:eastAsia="Arial" w:hAnsi="Arial"/>
          <w:b/>
          <w:bCs/>
          <w:color w:val="0A1628"/>
          <w:sz w:val="40"/>
          <w:szCs w:val="40"/>
        </w:rPr>
        <w:t xml:space="preserve">Chapter 5: Cold Call Mastery</w:t>
      </w:r>
    </w:p>
    <w:p>
      <w:pPr>
        <w:pStyle w:val="Heading2"/>
        <w:spacing w:after="180" w:before="360"/>
      </w:pPr>
      <w:r>
        <w:rPr>
          <w:rFonts w:ascii="Arial" w:cs="Arial" w:eastAsia="Arial" w:hAnsi="Arial"/>
          <w:b/>
          <w:bCs/>
          <w:color w:val="1D6EF5"/>
          <w:sz w:val="32"/>
          <w:szCs w:val="32"/>
        </w:rPr>
        <w:t xml:space="preserve">5.1 The Tonality Rules — Read Before Every Call Block</w:t>
      </w:r>
    </w:p>
    <w:p>
      <w:pPr>
        <w:spacing w:after="80" w:before="80"/>
      </w:pPr>
      <w:r>
        <w:rPr>
          <w:rFonts w:ascii="Arial" w:cs="Arial" w:eastAsia="Arial" w:hAnsi="Arial"/>
          <w:color w:val="374151"/>
          <w:sz w:val="22"/>
          <w:szCs w:val="22"/>
        </w:rPr>
        <w:t xml:space="preserve">Tonality is more important than the words you say. A great script delivered with the wrong energy will fail. A mediocre script delivered with the right energy will succeed.</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rPr>
          <w:tblHeader/>
        </w:trPr>
        <w:tc>
          <w:tcPr>
            <w:tcW w:type="dxa" w:w="4680"/>
            <w:tcBorders>
              <w:top w:val="single" w:color="CCCCCC" w:sz="1"/>
              <w:left w:val="single" w:color="CCCCCC" w:sz="1"/>
              <w:bottom w:val="single" w:color="CCCCCC" w:sz="1"/>
              <w:right w:val="single" w:color="CCCCCC" w:sz="1"/>
            </w:tcBorders>
            <w:shd w:fill="1D6EF5" w:val="clear"/>
            <w:tcMar>
              <w:top w:type="dxa" w:w="100"/>
              <w:left w:type="dxa" w:w="120"/>
              <w:bottom w:type="dxa" w:w="100"/>
              <w:right w:type="dxa" w:w="120"/>
            </w:tcMar>
          </w:tcPr>
          <w:p>
            <w:r>
              <w:rPr>
                <w:rFonts w:ascii="Arial" w:cs="Arial" w:eastAsia="Arial" w:hAnsi="Arial"/>
                <w:b/>
                <w:bCs/>
                <w:color w:val="FFFFFF"/>
                <w:sz w:val="22"/>
                <w:szCs w:val="22"/>
              </w:rPr>
              <w:t xml:space="preserve">✅ ALWAYS DO</w:t>
            </w:r>
          </w:p>
        </w:tc>
        <w:tc>
          <w:tcPr>
            <w:tcW w:type="dxa" w:w="4680"/>
            <w:tcBorders>
              <w:top w:val="single" w:color="CCCCCC" w:sz="1"/>
              <w:left w:val="single" w:color="CCCCCC" w:sz="1"/>
              <w:bottom w:val="single" w:color="CCCCCC" w:sz="1"/>
              <w:right w:val="single" w:color="CCCCCC" w:sz="1"/>
            </w:tcBorders>
            <w:shd w:fill="1D6EF5" w:val="clear"/>
            <w:tcMar>
              <w:top w:type="dxa" w:w="100"/>
              <w:left w:type="dxa" w:w="120"/>
              <w:bottom w:type="dxa" w:w="100"/>
              <w:right w:type="dxa" w:w="120"/>
            </w:tcMar>
          </w:tcPr>
          <w:p>
            <w:r>
              <w:rPr>
                <w:rFonts w:ascii="Arial" w:cs="Arial" w:eastAsia="Arial" w:hAnsi="Arial"/>
                <w:b/>
                <w:bCs/>
                <w:color w:val="FFFFFF"/>
                <w:sz w:val="22"/>
                <w:szCs w:val="22"/>
              </w:rPr>
              <w:t xml:space="preserve">❌ NEVER DO</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Pause after big numbers — let the math land</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Over-explain the technology</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Ask questions, then listen completely</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Sound excited or desperate</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Speak slower than the prospect</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Defend the pricing</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Control transitions with confidence</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Fill silence with chatter</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Use their exact words back to them</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Use jargon or tech terms</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Assume the next step</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Ask "does that make sense?"</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Be direct and specific</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Be vague or generic</w:t>
            </w:r>
          </w:p>
        </w:tc>
      </w:tr>
    </w:tbl>
    <w:p>
      <w:pPr>
        <w:spacing w:after="120" w:before="120"/>
      </w:pPr>
      <w:r>
        <w:t xml:space="preserve"/>
      </w:r>
    </w:p>
    <w:p>
      <w:pPr>
        <w:pStyle w:val="Heading2"/>
        <w:spacing w:after="180" w:before="360"/>
      </w:pPr>
      <w:r>
        <w:rPr>
          <w:rFonts w:ascii="Arial" w:cs="Arial" w:eastAsia="Arial" w:hAnsi="Arial"/>
          <w:b/>
          <w:bCs/>
          <w:color w:val="1D6EF5"/>
          <w:sz w:val="32"/>
          <w:szCs w:val="32"/>
        </w:rPr>
        <w:t xml:space="preserve">5.2 The Universal Opener</w:t>
      </w:r>
    </w:p>
    <w:p>
      <w:pPr>
        <w:spacing w:after="80" w:before="80"/>
      </w:pPr>
      <w:r>
        <w:rPr>
          <w:rFonts w:ascii="Arial" w:cs="Arial" w:eastAsia="Arial" w:hAnsi="Arial"/>
          <w:color w:val="374151"/>
          <w:sz w:val="22"/>
          <w:szCs w:val="22"/>
        </w:rPr>
        <w:t xml:space="preserve">Use this opener for all cold calls regardless of roofer type. The binary question at the end reveals their mindset and opens the revenue leak conversation.</w:t>
      </w:r>
    </w:p>
    <w:p>
      <w:pPr>
        <w:spacing w:after="60" w:before="180"/>
      </w:pPr>
      <w:r>
        <w:rPr>
          <w:rFonts w:ascii="Arial" w:cs="Arial" w:eastAsia="Arial" w:hAnsi="Arial"/>
          <w:b/>
          <w:bCs/>
          <w:caps/>
          <w:color w:val="1D6EF5"/>
          <w:sz w:val="20"/>
          <w:szCs w:val="20"/>
        </w:rPr>
        <w:t xml:space="preserve">▶ Universal Cold Call Opener</w:t>
      </w:r>
    </w:p>
    <w:p>
      <w:pPr>
        <w:shd w:fill="EFF6FF" w:val="clear"/>
        <w:spacing w:after="120" w:before="60"/>
        <w:ind w:left="720" w:right="720"/>
      </w:pPr>
      <w:r>
        <w:rPr>
          <w:rFonts w:ascii="Arial" w:cs="Arial" w:eastAsia="Arial" w:hAnsi="Arial"/>
          <w:i/>
          <w:iCs/>
          <w:color w:val="1E3A5F"/>
          <w:sz w:val="22"/>
          <w:szCs w:val="22"/>
        </w:rPr>
        <w:t xml:space="preserve">"Hi [Name], this is [Your Name] with Summit Voice AI. I know I'm calling you out of the blue — do you have 30 seconds?
[Wait for yes]
Great. Quick question for you — as a roofing business owner, are you more focused on generating new leads, or making sure no existing leads slip through the cracks?"
[Wait for answer — this opens the entire conversation]</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5.3 The Storm Chaser Script</w:t>
      </w:r>
    </w:p>
    <w:p>
      <w:pPr>
        <w:spacing w:after="60" w:before="180"/>
      </w:pPr>
      <w:r>
        <w:rPr>
          <w:rFonts w:ascii="Arial" w:cs="Arial" w:eastAsia="Arial" w:hAnsi="Arial"/>
          <w:b/>
          <w:bCs/>
          <w:caps/>
          <w:color w:val="1D6EF5"/>
          <w:sz w:val="20"/>
          <w:szCs w:val="20"/>
        </w:rPr>
        <w:t xml:space="preserve">▶ Storm Chaser Cold Call</w:t>
      </w:r>
    </w:p>
    <w:p>
      <w:pPr>
        <w:shd w:fill="EFF6FF" w:val="clear"/>
        <w:spacing w:after="120" w:before="60"/>
        <w:ind w:left="720" w:right="720"/>
      </w:pPr>
      <w:r>
        <w:rPr>
          <w:rFonts w:ascii="Arial" w:cs="Arial" w:eastAsia="Arial" w:hAnsi="Arial"/>
          <w:i/>
          <w:iCs/>
          <w:color w:val="1E3A5F"/>
          <w:sz w:val="22"/>
          <w:szCs w:val="22"/>
        </w:rPr>
        <w:t xml:space="preserve">"Quick question — when a storm hits your market, does your phone blow up?
[Wait]
When that happens, do you answer 100% of those calls?
[Wait — they will say no]
That's exactly what we solve. We install a system that captures every call during a surge, books them automatically, and follows up with anyone you miss. Most storm roofers are losing 15–20% of their surge volume to missed calls. Want to see how we fix that in 15 minutes?"</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5.4 The Retail Roofer Script</w:t>
      </w:r>
    </w:p>
    <w:p>
      <w:pPr>
        <w:spacing w:after="60" w:before="180"/>
      </w:pPr>
      <w:r>
        <w:rPr>
          <w:rFonts w:ascii="Arial" w:cs="Arial" w:eastAsia="Arial" w:hAnsi="Arial"/>
          <w:b/>
          <w:bCs/>
          <w:caps/>
          <w:color w:val="1D6EF5"/>
          <w:sz w:val="20"/>
          <w:szCs w:val="20"/>
        </w:rPr>
        <w:t xml:space="preserve">▶ Retail Roofer Cold Call</w:t>
      </w:r>
    </w:p>
    <w:p>
      <w:pPr>
        <w:shd w:fill="EFF6FF" w:val="clear"/>
        <w:spacing w:after="120" w:before="60"/>
        <w:ind w:left="720" w:right="720"/>
      </w:pPr>
      <w:r>
        <w:rPr>
          <w:rFonts w:ascii="Arial" w:cs="Arial" w:eastAsia="Arial" w:hAnsi="Arial"/>
          <w:i/>
          <w:iCs/>
          <w:color w:val="1E3A5F"/>
          <w:sz w:val="22"/>
          <w:szCs w:val="22"/>
        </w:rPr>
        <w:t xml:space="preserve">"Quick question — do you track how many inbound calls your team misses each week?
[Wait — they will say no]
Most retail roofers don't, which is why they're losing 10–15% of their potential revenue without even knowing it. We install a system that captures every call, follows up automatically, and reactivates old leads. Worth 15 minutes to see the math?"</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5.5 Voicemail Script</w:t>
      </w:r>
    </w:p>
    <w:p>
      <w:pPr>
        <w:spacing w:after="80" w:before="80"/>
      </w:pPr>
      <w:r>
        <w:rPr>
          <w:rFonts w:ascii="Arial" w:cs="Arial" w:eastAsia="Arial" w:hAnsi="Arial"/>
          <w:color w:val="374151"/>
          <w:sz w:val="22"/>
          <w:szCs w:val="22"/>
        </w:rPr>
        <w:t xml:space="preserve">Leave this voicemail after the first unanswered call. Follow up with an SMS immediately after.</w:t>
      </w:r>
    </w:p>
    <w:p>
      <w:pPr>
        <w:spacing w:after="60" w:before="180"/>
      </w:pPr>
      <w:r>
        <w:rPr>
          <w:rFonts w:ascii="Arial" w:cs="Arial" w:eastAsia="Arial" w:hAnsi="Arial"/>
          <w:b/>
          <w:bCs/>
          <w:caps/>
          <w:color w:val="1D6EF5"/>
          <w:sz w:val="20"/>
          <w:szCs w:val="20"/>
        </w:rPr>
        <w:t xml:space="preserve">▶ Voicemail Script</w:t>
      </w:r>
    </w:p>
    <w:p>
      <w:pPr>
        <w:shd w:fill="EFF6FF" w:val="clear"/>
        <w:spacing w:after="120" w:before="60"/>
        <w:ind w:left="720" w:right="720"/>
      </w:pPr>
      <w:r>
        <w:rPr>
          <w:rFonts w:ascii="Arial" w:cs="Arial" w:eastAsia="Arial" w:hAnsi="Arial"/>
          <w:i/>
          <w:iCs/>
          <w:color w:val="1E3A5F"/>
          <w:sz w:val="22"/>
          <w:szCs w:val="22"/>
        </w:rPr>
        <w:t xml:space="preserve">"Hey [Name], this is [Your Name] from Summit Voice AI. I work specifically with roofing companies to help them recover revenue from missed calls. Quick question for you — how many calls does your business miss each week? I have some benchmark data for roofing companies in your market that might be useful. I'll try you again tomorrow, or feel free to call me back at [number]."</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5.6 Handling Gatekeepers</w:t>
      </w:r>
    </w:p>
    <w:p>
      <w:pPr>
        <w:spacing w:after="60" w:before="180"/>
      </w:pPr>
      <w:r>
        <w:rPr>
          <w:rFonts w:ascii="Arial" w:cs="Arial" w:eastAsia="Arial" w:hAnsi="Arial"/>
          <w:b/>
          <w:bCs/>
          <w:caps/>
          <w:color w:val="1D6EF5"/>
          <w:sz w:val="20"/>
          <w:szCs w:val="20"/>
        </w:rPr>
        <w:t xml:space="preserve">▶ Gatekeeper Script</w:t>
      </w:r>
    </w:p>
    <w:p>
      <w:pPr>
        <w:shd w:fill="EFF6FF" w:val="clear"/>
        <w:spacing w:after="120" w:before="60"/>
        <w:ind w:left="720" w:right="720"/>
      </w:pPr>
      <w:r>
        <w:rPr>
          <w:rFonts w:ascii="Arial" w:cs="Arial" w:eastAsia="Arial" w:hAnsi="Arial"/>
          <w:i/>
          <w:iCs/>
          <w:color w:val="1E3A5F"/>
          <w:sz w:val="22"/>
          <w:szCs w:val="22"/>
        </w:rPr>
        <w:t xml:space="preserve">"Hey, is [Owner Name] available? ... This is [Your Name] from Summit Voice AI — I'm following up about some missed call data I have for roofing companies in your area. It's pretty relevant to the business. Is he/she in?"</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5.7 The Follow-Up Sequence</w:t>
      </w:r>
    </w:p>
    <w:p>
      <w:pPr>
        <w:spacing w:after="80" w:before="80"/>
      </w:pPr>
      <w:r>
        <w:rPr>
          <w:rFonts w:ascii="Arial" w:cs="Arial" w:eastAsia="Arial" w:hAnsi="Arial"/>
          <w:color w:val="374151"/>
          <w:sz w:val="22"/>
          <w:szCs w:val="22"/>
        </w:rPr>
        <w:t xml:space="preserve">Most deals are closed on the 5th–8th touch. Never give up after one attempt. Here is the complete follow-up sequence:</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tblHeader/>
        </w:trPr>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Day</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Channel</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Action</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Day 1</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Phone</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Cold call — leave voicemail if no answer</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Day 1</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SMS</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Send text-back immediately after voicemail</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Day 3</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Email</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Send cold email (Subject: "Missed calls")</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Day 5</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Phone</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Second call — reference the voicemail and email</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Day 7</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LinkedIn</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Connect and send LinkedIn message</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Day 10</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Email</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Send follow-up email with benchmark data</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Day 14</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Phone</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Third call — last attempt before moving to nurture</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Day 21+</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Email</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Monthly nurture email with industry insights</w:t>
            </w:r>
          </w:p>
        </w:tc>
      </w:tr>
    </w:tbl>
    <w:p>
      <w:pPr>
        <w:spacing w:after="120" w:before="120"/>
      </w:pPr>
      <w:r>
        <w:t xml:space="preserve"/>
      </w:r>
    </w:p>
    <w:p>
      <w:r>
        <w:br w:type="page"/>
      </w:r>
    </w:p>
    <w:p>
      <w:pPr>
        <w:pStyle w:val="Heading1"/>
        <w:spacing w:after="240" w:before="480"/>
      </w:pPr>
      <w:r>
        <w:rPr>
          <w:rFonts w:ascii="Arial" w:cs="Arial" w:eastAsia="Arial" w:hAnsi="Arial"/>
          <w:b/>
          <w:bCs/>
          <w:color w:val="0A1628"/>
          <w:sz w:val="40"/>
          <w:szCs w:val="40"/>
        </w:rPr>
        <w:t xml:space="preserve">Chapter 6: Digital Outreach Scripts</w:t>
      </w:r>
    </w:p>
    <w:p>
      <w:pPr>
        <w:pStyle w:val="Heading2"/>
        <w:spacing w:after="180" w:before="360"/>
      </w:pPr>
      <w:r>
        <w:rPr>
          <w:rFonts w:ascii="Arial" w:cs="Arial" w:eastAsia="Arial" w:hAnsi="Arial"/>
          <w:b/>
          <w:bCs/>
          <w:color w:val="1D6EF5"/>
          <w:sz w:val="32"/>
          <w:szCs w:val="32"/>
        </w:rPr>
        <w:t xml:space="preserve">6.1 Cold Email Templates</w:t>
      </w:r>
    </w:p>
    <w:p>
      <w:pPr>
        <w:spacing w:after="60" w:before="180"/>
      </w:pPr>
      <w:r>
        <w:rPr>
          <w:rFonts w:ascii="Arial" w:cs="Arial" w:eastAsia="Arial" w:hAnsi="Arial"/>
          <w:b/>
          <w:bCs/>
          <w:caps/>
          <w:color w:val="1D6EF5"/>
          <w:sz w:val="20"/>
          <w:szCs w:val="20"/>
        </w:rPr>
        <w:t xml:space="preserve">▶ Email 1 — Subject: "Missed calls"</w:t>
      </w:r>
    </w:p>
    <w:p>
      <w:pPr>
        <w:shd w:fill="EFF6FF" w:val="clear"/>
        <w:spacing w:after="120" w:before="60"/>
        <w:ind w:left="720" w:right="720"/>
      </w:pPr>
      <w:r>
        <w:rPr>
          <w:rFonts w:ascii="Arial" w:cs="Arial" w:eastAsia="Arial" w:hAnsi="Arial"/>
          <w:i/>
          <w:iCs/>
          <w:color w:val="1E3A5F"/>
          <w:sz w:val="22"/>
          <w:szCs w:val="22"/>
        </w:rPr>
        <w:t xml:space="preserve">Hi [Name],
Quick question — do you know how many inbound calls your roofing business missed last month?
Most roofers we talk to don't track it. But the average company in your revenue range is losing $40K–$80K per year from missed calls and slow follow-up alone.
We install a system that captures every call, books appointments automatically, and reactivates old leads. Takes about 15 minutes to show you the math on your specific numbers.
Worth a quick look?
[Your Name]
Summit Voice AI</w:t>
      </w:r>
    </w:p>
    <w:p>
      <w:pPr>
        <w:spacing w:after="120" w:before="120"/>
      </w:pPr>
      <w:r>
        <w:t xml:space="preserve"/>
      </w:r>
    </w:p>
    <w:p>
      <w:pPr>
        <w:spacing w:after="60" w:before="180"/>
      </w:pPr>
      <w:r>
        <w:rPr>
          <w:rFonts w:ascii="Arial" w:cs="Arial" w:eastAsia="Arial" w:hAnsi="Arial"/>
          <w:b/>
          <w:bCs/>
          <w:caps/>
          <w:color w:val="1D6EF5"/>
          <w:sz w:val="20"/>
          <w:szCs w:val="20"/>
        </w:rPr>
        <w:t xml:space="preserve">▶ Email 2 — Subject: "Re: Missed calls" (Day 3 bump)</w:t>
      </w:r>
    </w:p>
    <w:p>
      <w:pPr>
        <w:shd w:fill="EFF6FF" w:val="clear"/>
        <w:spacing w:after="120" w:before="60"/>
        <w:ind w:left="720" w:right="720"/>
      </w:pPr>
      <w:r>
        <w:rPr>
          <w:rFonts w:ascii="Arial" w:cs="Arial" w:eastAsia="Arial" w:hAnsi="Arial"/>
          <w:i/>
          <w:iCs/>
          <w:color w:val="1E3A5F"/>
          <w:sz w:val="22"/>
          <w:szCs w:val="22"/>
        </w:rPr>
        <w:t xml:space="preserve">[Name], just bumping this up.
Quick question — what does your current process look like for calls that come in after 5 PM or on weekends?
[Your Name]</w:t>
      </w:r>
    </w:p>
    <w:p>
      <w:pPr>
        <w:spacing w:after="120" w:before="120"/>
      </w:pPr>
      <w:r>
        <w:t xml:space="preserve"/>
      </w:r>
    </w:p>
    <w:p>
      <w:pPr>
        <w:spacing w:after="60" w:before="180"/>
      </w:pPr>
      <w:r>
        <w:rPr>
          <w:rFonts w:ascii="Arial" w:cs="Arial" w:eastAsia="Arial" w:hAnsi="Arial"/>
          <w:b/>
          <w:bCs/>
          <w:caps/>
          <w:color w:val="1D6EF5"/>
          <w:sz w:val="20"/>
          <w:szCs w:val="20"/>
        </w:rPr>
        <w:t xml:space="preserve">▶ Email 3 — Subject: "One question" (Day 10)</w:t>
      </w:r>
    </w:p>
    <w:p>
      <w:pPr>
        <w:shd w:fill="EFF6FF" w:val="clear"/>
        <w:spacing w:after="120" w:before="60"/>
        <w:ind w:left="720" w:right="720"/>
      </w:pPr>
      <w:r>
        <w:rPr>
          <w:rFonts w:ascii="Arial" w:cs="Arial" w:eastAsia="Arial" w:hAnsi="Arial"/>
          <w:i/>
          <w:iCs/>
          <w:color w:val="1E3A5F"/>
          <w:sz w:val="22"/>
          <w:szCs w:val="22"/>
        </w:rPr>
        <w:t xml:space="preserve">[Name],
I'll keep this short. One question:
If you knew you were losing $4,500 a week from missed calls, would you want to know how to fix it in 15 minutes?
If yes, reply and I'll send you a link to book a quick demo.
[Your Name]</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6.2 SMS Templates</w:t>
      </w:r>
    </w:p>
    <w:p>
      <w:pPr>
        <w:spacing w:after="60" w:before="180"/>
      </w:pPr>
      <w:r>
        <w:rPr>
          <w:rFonts w:ascii="Arial" w:cs="Arial" w:eastAsia="Arial" w:hAnsi="Arial"/>
          <w:b/>
          <w:bCs/>
          <w:caps/>
          <w:color w:val="1D6EF5"/>
          <w:sz w:val="20"/>
          <w:szCs w:val="20"/>
        </w:rPr>
        <w:t xml:space="preserve">▶ SMS 1 — After Voicemail</w:t>
      </w:r>
    </w:p>
    <w:p>
      <w:pPr>
        <w:shd w:fill="EFF6FF" w:val="clear"/>
        <w:spacing w:after="120" w:before="60"/>
        <w:ind w:left="720" w:right="720"/>
      </w:pPr>
      <w:r>
        <w:rPr>
          <w:rFonts w:ascii="Arial" w:cs="Arial" w:eastAsia="Arial" w:hAnsi="Arial"/>
          <w:i/>
          <w:iCs/>
          <w:color w:val="1E3A5F"/>
          <w:sz w:val="22"/>
          <w:szCs w:val="22"/>
        </w:rPr>
        <w:t xml:space="preserve">"Hey [Name], tried reaching you. Quick question — do missed calls ever cost your roofing company jobs? Have some data on this for companies in your market. Worth a quick look?"</w:t>
      </w:r>
    </w:p>
    <w:p>
      <w:pPr>
        <w:spacing w:after="120" w:before="120"/>
      </w:pPr>
      <w:r>
        <w:t xml:space="preserve"/>
      </w:r>
    </w:p>
    <w:p>
      <w:pPr>
        <w:spacing w:after="60" w:before="180"/>
      </w:pPr>
      <w:r>
        <w:rPr>
          <w:rFonts w:ascii="Arial" w:cs="Arial" w:eastAsia="Arial" w:hAnsi="Arial"/>
          <w:b/>
          <w:bCs/>
          <w:caps/>
          <w:color w:val="1D6EF5"/>
          <w:sz w:val="20"/>
          <w:szCs w:val="20"/>
        </w:rPr>
        <w:t xml:space="preserve">▶ SMS 2 — Day 5 Follow-Up</w:t>
      </w:r>
    </w:p>
    <w:p>
      <w:pPr>
        <w:shd w:fill="EFF6FF" w:val="clear"/>
        <w:spacing w:after="120" w:before="60"/>
        <w:ind w:left="720" w:right="720"/>
      </w:pPr>
      <w:r>
        <w:rPr>
          <w:rFonts w:ascii="Arial" w:cs="Arial" w:eastAsia="Arial" w:hAnsi="Arial"/>
          <w:i/>
          <w:iCs/>
          <w:color w:val="1E3A5F"/>
          <w:sz w:val="22"/>
          <w:szCs w:val="22"/>
        </w:rPr>
        <w:t xml:space="preserve">"Hey [Name], [Your Name] from Summit Voice AI. Sent you an email earlier this week about missed call revenue. Did you get a chance to see it? Happy to share the benchmark data for your market."</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6.3 LinkedIn Outreach</w:t>
      </w:r>
    </w:p>
    <w:p>
      <w:pPr>
        <w:spacing w:after="60" w:before="180"/>
      </w:pPr>
      <w:r>
        <w:rPr>
          <w:rFonts w:ascii="Arial" w:cs="Arial" w:eastAsia="Arial" w:hAnsi="Arial"/>
          <w:b/>
          <w:bCs/>
          <w:caps/>
          <w:color w:val="1D6EF5"/>
          <w:sz w:val="20"/>
          <w:szCs w:val="20"/>
        </w:rPr>
        <w:t xml:space="preserve">▶ LinkedIn Connection Request Note</w:t>
      </w:r>
    </w:p>
    <w:p>
      <w:pPr>
        <w:shd w:fill="EFF6FF" w:val="clear"/>
        <w:spacing w:after="120" w:before="60"/>
        <w:ind w:left="720" w:right="720"/>
      </w:pPr>
      <w:r>
        <w:rPr>
          <w:rFonts w:ascii="Arial" w:cs="Arial" w:eastAsia="Arial" w:hAnsi="Arial"/>
          <w:i/>
          <w:iCs/>
          <w:color w:val="1E3A5F"/>
          <w:sz w:val="22"/>
          <w:szCs w:val="22"/>
        </w:rPr>
        <w:t xml:space="preserve">"Hi [Name], noticed you run [Company Name]. I work with roofing companies to recover revenue from missed calls and slow follow-up. Thought it might be worth connecting."</w:t>
      </w:r>
    </w:p>
    <w:p>
      <w:pPr>
        <w:spacing w:after="120" w:before="120"/>
      </w:pPr>
      <w:r>
        <w:t xml:space="preserve"/>
      </w:r>
    </w:p>
    <w:p>
      <w:pPr>
        <w:spacing w:after="60" w:before="180"/>
      </w:pPr>
      <w:r>
        <w:rPr>
          <w:rFonts w:ascii="Arial" w:cs="Arial" w:eastAsia="Arial" w:hAnsi="Arial"/>
          <w:b/>
          <w:bCs/>
          <w:caps/>
          <w:color w:val="1D6EF5"/>
          <w:sz w:val="20"/>
          <w:szCs w:val="20"/>
        </w:rPr>
        <w:t xml:space="preserve">▶ LinkedIn First Message (After Connect)</w:t>
      </w:r>
    </w:p>
    <w:p>
      <w:pPr>
        <w:shd w:fill="EFF6FF" w:val="clear"/>
        <w:spacing w:after="120" w:before="60"/>
        <w:ind w:left="720" w:right="720"/>
      </w:pPr>
      <w:r>
        <w:rPr>
          <w:rFonts w:ascii="Arial" w:cs="Arial" w:eastAsia="Arial" w:hAnsi="Arial"/>
          <w:i/>
          <w:iCs/>
          <w:color w:val="1E3A5F"/>
          <w:sz w:val="22"/>
          <w:szCs w:val="22"/>
        </w:rPr>
        <w:t xml:space="preserve">"Thanks for connecting, [Name]. Quick question — do you track how many inbound calls your team misses each week? I have some benchmark data for roofing companies in your market that might be interesting. Happy to share if useful."</w:t>
      </w:r>
    </w:p>
    <w:p>
      <w:pPr>
        <w:spacing w:after="120" w:before="120"/>
      </w:pPr>
      <w:r>
        <w:t xml:space="preserve"/>
      </w:r>
    </w:p>
    <w:p>
      <w:r>
        <w:br w:type="page"/>
      </w:r>
    </w:p>
    <w:p>
      <w:pPr>
        <w:shd w:fill="0A1628" w:val="clear"/>
        <w:spacing w:after="240" w:before="480"/>
      </w:pPr>
      <w:r>
        <w:rPr>
          <w:rFonts w:ascii="Arial" w:cs="Arial" w:eastAsia="Arial" w:hAnsi="Arial"/>
          <w:b/>
          <w:bCs/>
          <w:color w:val="FFFFFF"/>
          <w:sz w:val="32"/>
          <w:szCs w:val="32"/>
        </w:rPr>
        <w:t xml:space="preserve">  PART V: DISCOVERY CALLS &amp; DEMOS  </w:t>
      </w:r>
    </w:p>
    <w:p>
      <w:pPr>
        <w:pStyle w:val="Heading1"/>
        <w:spacing w:after="240" w:before="480"/>
      </w:pPr>
      <w:r>
        <w:rPr>
          <w:rFonts w:ascii="Arial" w:cs="Arial" w:eastAsia="Arial" w:hAnsi="Arial"/>
          <w:b/>
          <w:bCs/>
          <w:color w:val="0A1628"/>
          <w:sz w:val="40"/>
          <w:szCs w:val="40"/>
        </w:rPr>
        <w:t xml:space="preserve">Chapter 7: The Discovery Call Framework</w:t>
      </w:r>
    </w:p>
    <w:p>
      <w:pPr>
        <w:pStyle w:val="Heading2"/>
        <w:spacing w:after="180" w:before="360"/>
      </w:pPr>
      <w:r>
        <w:rPr>
          <w:rFonts w:ascii="Arial" w:cs="Arial" w:eastAsia="Arial" w:hAnsi="Arial"/>
          <w:b/>
          <w:bCs/>
          <w:color w:val="1D6EF5"/>
          <w:sz w:val="32"/>
          <w:szCs w:val="32"/>
        </w:rPr>
        <w:t xml:space="preserve">7.1 The Core Principle: Diagnose, Don't Pitch</w:t>
      </w:r>
    </w:p>
    <w:p>
      <w:pPr>
        <w:spacing w:after="80" w:before="80"/>
      </w:pPr>
      <w:r>
        <w:rPr>
          <w:rFonts w:ascii="Arial" w:cs="Arial" w:eastAsia="Arial" w:hAnsi="Arial"/>
          <w:color w:val="374151"/>
          <w:sz w:val="22"/>
          <w:szCs w:val="22"/>
        </w:rPr>
        <w:t xml:space="preserve">Your role on a discovery call is that of a doctor diagnosing a patient. You are not there to sell; you are there to uncover and quantify pain. Ask questions, listen carefully, and let the prospect arrive at the conclusion themselves: they have a significant revenue leak that needs to be fixed.</w:t>
      </w:r>
    </w:p>
    <w:p>
      <w:pPr>
        <w:spacing w:after="80" w:before="80"/>
      </w:pPr>
      <w:r>
        <w:rPr>
          <w:rFonts w:ascii="Arial" w:cs="Arial" w:eastAsia="Arial" w:hAnsi="Arial"/>
          <w:color w:val="374151"/>
          <w:sz w:val="22"/>
          <w:szCs w:val="22"/>
        </w:rPr>
        <w:t xml:space="preserve">The moment you start pitching before diagnosing, you lose credibility and control. The prospect feels sold to, not helped. Diagnose first. Always.</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7.2 The 5-Step Discovery Call Structure</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tblHeader/>
        </w:trPr>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Step</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Name</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Duration</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1</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Frame Control</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2 minutes</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2</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Situation Questions</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5 minutes</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3</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Problem Discovery</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5 minutes</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4</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Live Revenue Math</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5 minutes</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5</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Transition to Demo or Close</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3 minutes</w:t>
            </w:r>
          </w:p>
        </w:tc>
      </w:tr>
    </w:tbl>
    <w:p>
      <w:pPr>
        <w:spacing w:after="120" w:before="120"/>
      </w:pPr>
      <w:r>
        <w:t xml:space="preserve"/>
      </w:r>
    </w:p>
    <w:p>
      <w:pPr>
        <w:pStyle w:val="Heading2"/>
        <w:spacing w:after="180" w:before="360"/>
      </w:pPr>
      <w:r>
        <w:rPr>
          <w:rFonts w:ascii="Arial" w:cs="Arial" w:eastAsia="Arial" w:hAnsi="Arial"/>
          <w:b/>
          <w:bCs/>
          <w:color w:val="1D6EF5"/>
          <w:sz w:val="32"/>
          <w:szCs w:val="32"/>
        </w:rPr>
        <w:t xml:space="preserve">7.3 Step 1: Frame Control</w:t>
      </w:r>
    </w:p>
    <w:p>
      <w:pPr>
        <w:spacing w:after="80" w:before="80"/>
      </w:pPr>
      <w:r>
        <w:rPr>
          <w:rFonts w:ascii="Arial" w:cs="Arial" w:eastAsia="Arial" w:hAnsi="Arial"/>
          <w:color w:val="374151"/>
          <w:sz w:val="22"/>
          <w:szCs w:val="22"/>
        </w:rPr>
        <w:t xml:space="preserve">Never start a discovery call without establishing the frame. This positions you as the expert, sets expectations, and prevents the prospect from controlling the conversation.</w:t>
      </w:r>
    </w:p>
    <w:p>
      <w:pPr>
        <w:spacing w:after="60" w:before="180"/>
      </w:pPr>
      <w:r>
        <w:rPr>
          <w:rFonts w:ascii="Arial" w:cs="Arial" w:eastAsia="Arial" w:hAnsi="Arial"/>
          <w:b/>
          <w:bCs/>
          <w:caps/>
          <w:color w:val="1D6EF5"/>
          <w:sz w:val="20"/>
          <w:szCs w:val="20"/>
        </w:rPr>
        <w:t xml:space="preserve">▶ Frame Control Script</w:t>
      </w:r>
    </w:p>
    <w:p>
      <w:pPr>
        <w:shd w:fill="EFF6FF" w:val="clear"/>
        <w:spacing w:after="120" w:before="60"/>
        <w:ind w:left="720" w:right="720"/>
      </w:pPr>
      <w:r>
        <w:rPr>
          <w:rFonts w:ascii="Arial" w:cs="Arial" w:eastAsia="Arial" w:hAnsi="Arial"/>
          <w:i/>
          <w:iCs/>
          <w:color w:val="1E3A5F"/>
          <w:sz w:val="22"/>
          <w:szCs w:val="22"/>
        </w:rPr>
        <w:t xml:space="preserve">"Before we dive in, let me tell you how I run these. I'm going to ask you a few questions about your operation, and if I think we can help, I'll show you exactly how. If not, I'll tell you that too. Sound fair?"</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7.4 Step 2: Situation Questions</w:t>
      </w:r>
    </w:p>
    <w:p>
      <w:pPr>
        <w:spacing w:after="80" w:before="80"/>
      </w:pPr>
      <w:r>
        <w:rPr>
          <w:rFonts w:ascii="Arial" w:cs="Arial" w:eastAsia="Arial" w:hAnsi="Arial"/>
          <w:color w:val="374151"/>
          <w:sz w:val="22"/>
          <w:szCs w:val="22"/>
        </w:rPr>
        <w:t xml:space="preserve">These questions establish the baseline. Listen carefully — the answers will tell you exactly which pain points to focus on.</w:t>
      </w:r>
    </w:p>
    <w:p>
      <w:pPr>
        <w:pStyle w:val="ListParagraph"/>
        <w:numPr>
          <w:ilvl w:val="0"/>
          <w:numId w:val="2"/>
        </w:numPr>
        <w:spacing w:after="60" w:before="60"/>
      </w:pPr>
      <w:r>
        <w:rPr>
          <w:rFonts w:ascii="Arial" w:cs="Arial" w:eastAsia="Arial" w:hAnsi="Arial"/>
          <w:color w:val="374151"/>
          <w:sz w:val="22"/>
          <w:szCs w:val="22"/>
        </w:rPr>
        <w:t xml:space="preserve">"Walk me through what happens when a new lead calls your office right now."</w:t>
      </w:r>
    </w:p>
    <w:p>
      <w:pPr>
        <w:pStyle w:val="ListParagraph"/>
        <w:numPr>
          <w:ilvl w:val="0"/>
          <w:numId w:val="2"/>
        </w:numPr>
        <w:spacing w:after="60" w:before="60"/>
      </w:pPr>
      <w:r>
        <w:rPr>
          <w:rFonts w:ascii="Arial" w:cs="Arial" w:eastAsia="Arial" w:hAnsi="Arial"/>
          <w:color w:val="374151"/>
          <w:sz w:val="22"/>
          <w:szCs w:val="22"/>
        </w:rPr>
        <w:t xml:space="preserve">"How many inbound calls do you get in a typical week?"</w:t>
      </w:r>
    </w:p>
    <w:p>
      <w:pPr>
        <w:pStyle w:val="ListParagraph"/>
        <w:numPr>
          <w:ilvl w:val="0"/>
          <w:numId w:val="2"/>
        </w:numPr>
        <w:spacing w:after="60" w:before="60"/>
      </w:pPr>
      <w:r>
        <w:rPr>
          <w:rFonts w:ascii="Arial" w:cs="Arial" w:eastAsia="Arial" w:hAnsi="Arial"/>
          <w:color w:val="374151"/>
          <w:sz w:val="22"/>
          <w:szCs w:val="22"/>
        </w:rPr>
        <w:t xml:space="preserve">"What's your current process for booking appointments?"</w:t>
      </w:r>
    </w:p>
    <w:p>
      <w:pPr>
        <w:pStyle w:val="ListParagraph"/>
        <w:numPr>
          <w:ilvl w:val="0"/>
          <w:numId w:val="2"/>
        </w:numPr>
        <w:spacing w:after="60" w:before="60"/>
      </w:pPr>
      <w:r>
        <w:rPr>
          <w:rFonts w:ascii="Arial" w:cs="Arial" w:eastAsia="Arial" w:hAnsi="Arial"/>
          <w:color w:val="374151"/>
          <w:sz w:val="22"/>
          <w:szCs w:val="22"/>
        </w:rPr>
        <w:t xml:space="preserve">"What tools are you using right now to manage your leads?"</w:t>
      </w:r>
    </w:p>
    <w:p>
      <w:pPr>
        <w:pStyle w:val="ListParagraph"/>
        <w:numPr>
          <w:ilvl w:val="0"/>
          <w:numId w:val="2"/>
        </w:numPr>
        <w:spacing w:after="60" w:before="60"/>
      </w:pPr>
      <w:r>
        <w:rPr>
          <w:rFonts w:ascii="Arial" w:cs="Arial" w:eastAsia="Arial" w:hAnsi="Arial"/>
          <w:color w:val="374151"/>
          <w:sz w:val="22"/>
          <w:szCs w:val="22"/>
        </w:rPr>
        <w:t xml:space="preserve">"How big is your sales team?"</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7.5 Step 3: Problem Discovery</w:t>
      </w:r>
    </w:p>
    <w:p>
      <w:pPr>
        <w:spacing w:after="80" w:before="80"/>
      </w:pPr>
      <w:r>
        <w:rPr>
          <w:rFonts w:ascii="Arial" w:cs="Arial" w:eastAsia="Arial" w:hAnsi="Arial"/>
          <w:color w:val="374151"/>
          <w:sz w:val="22"/>
          <w:szCs w:val="22"/>
        </w:rPr>
        <w:t xml:space="preserve">These questions uncover the specific failure points. Ask one at a time and listen completely before asking the next.</w:t>
      </w:r>
    </w:p>
    <w:p>
      <w:pPr>
        <w:pStyle w:val="ListParagraph"/>
        <w:numPr>
          <w:ilvl w:val="0"/>
          <w:numId w:val="2"/>
        </w:numPr>
        <w:spacing w:after="60" w:before="60"/>
      </w:pPr>
      <w:r>
        <w:rPr>
          <w:rFonts w:ascii="Arial" w:cs="Arial" w:eastAsia="Arial" w:hAnsi="Arial"/>
          <w:color w:val="374151"/>
          <w:sz w:val="22"/>
          <w:szCs w:val="22"/>
        </w:rPr>
        <w:t xml:space="preserve">"What's your process for calls that come in after 5 PM or on weekends?"</w:t>
      </w:r>
    </w:p>
    <w:p>
      <w:pPr>
        <w:pStyle w:val="ListParagraph"/>
        <w:numPr>
          <w:ilvl w:val="0"/>
          <w:numId w:val="2"/>
        </w:numPr>
        <w:spacing w:after="60" w:before="60"/>
      </w:pPr>
      <w:r>
        <w:rPr>
          <w:rFonts w:ascii="Arial" w:cs="Arial" w:eastAsia="Arial" w:hAnsi="Arial"/>
          <w:color w:val="374151"/>
          <w:sz w:val="22"/>
          <w:szCs w:val="22"/>
        </w:rPr>
        <w:t xml:space="preserve">"How many old, unclosed estimates do you have sitting in your system right now?"</w:t>
      </w:r>
    </w:p>
    <w:p>
      <w:pPr>
        <w:pStyle w:val="ListParagraph"/>
        <w:numPr>
          <w:ilvl w:val="0"/>
          <w:numId w:val="2"/>
        </w:numPr>
        <w:spacing w:after="60" w:before="60"/>
      </w:pPr>
      <w:r>
        <w:rPr>
          <w:rFonts w:ascii="Arial" w:cs="Arial" w:eastAsia="Arial" w:hAnsi="Arial"/>
          <w:color w:val="374151"/>
          <w:sz w:val="22"/>
          <w:szCs w:val="22"/>
        </w:rPr>
        <w:t xml:space="preserve">"If you had to guess, what percentage of your inbound calls actually turn into booked appointments?"</w:t>
      </w:r>
    </w:p>
    <w:p>
      <w:pPr>
        <w:pStyle w:val="ListParagraph"/>
        <w:numPr>
          <w:ilvl w:val="0"/>
          <w:numId w:val="2"/>
        </w:numPr>
        <w:spacing w:after="60" w:before="60"/>
      </w:pPr>
      <w:r>
        <w:rPr>
          <w:rFonts w:ascii="Arial" w:cs="Arial" w:eastAsia="Arial" w:hAnsi="Arial"/>
          <w:color w:val="374151"/>
          <w:sz w:val="22"/>
          <w:szCs w:val="22"/>
        </w:rPr>
        <w:t xml:space="preserve">"What's the biggest operational bottleneck in your sales process right now?"</w:t>
      </w:r>
    </w:p>
    <w:p>
      <w:pPr>
        <w:pStyle w:val="ListParagraph"/>
        <w:numPr>
          <w:ilvl w:val="0"/>
          <w:numId w:val="2"/>
        </w:numPr>
        <w:spacing w:after="60" w:before="60"/>
      </w:pPr>
      <w:r>
        <w:rPr>
          <w:rFonts w:ascii="Arial" w:cs="Arial" w:eastAsia="Arial" w:hAnsi="Arial"/>
          <w:color w:val="374151"/>
          <w:sz w:val="22"/>
          <w:szCs w:val="22"/>
        </w:rPr>
        <w:t xml:space="preserve">"If you could fix one thing about how you handle inbound leads, what would it be?"</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7.6 Step 4: Live Revenue Math</w:t>
      </w:r>
    </w:p>
    <w:p>
      <w:pPr>
        <w:spacing w:after="80" w:before="80"/>
      </w:pPr>
      <w:r>
        <w:rPr>
          <w:rFonts w:ascii="Arial" w:cs="Arial" w:eastAsia="Arial" w:hAnsi="Arial"/>
          <w:color w:val="374151"/>
          <w:sz w:val="22"/>
          <w:szCs w:val="22"/>
        </w:rPr>
        <w:t xml:space="preserve">This is where you quantify the pain with their own numbers. Use the formula and let them do the math with you.</w:t>
      </w:r>
    </w:p>
    <w:p>
      <w:pPr>
        <w:spacing w:after="60" w:before="180"/>
      </w:pPr>
      <w:r>
        <w:rPr>
          <w:rFonts w:ascii="Arial" w:cs="Arial" w:eastAsia="Arial" w:hAnsi="Arial"/>
          <w:b/>
          <w:bCs/>
          <w:caps/>
          <w:color w:val="1D6EF5"/>
          <w:sz w:val="20"/>
          <w:szCs w:val="20"/>
        </w:rPr>
        <w:t xml:space="preserve">▶ Revenue Math Script</w:t>
      </w:r>
    </w:p>
    <w:p>
      <w:pPr>
        <w:shd w:fill="EFF6FF" w:val="clear"/>
        <w:spacing w:after="120" w:before="60"/>
        <w:ind w:left="720" w:right="720"/>
      </w:pPr>
      <w:r>
        <w:rPr>
          <w:rFonts w:ascii="Arial" w:cs="Arial" w:eastAsia="Arial" w:hAnsi="Arial"/>
          <w:i/>
          <w:iCs/>
          <w:color w:val="1E3A5F"/>
          <w:sz w:val="22"/>
          <w:szCs w:val="22"/>
        </w:rPr>
        <w:t xml:space="preserve">"So you're getting about [X] calls a week. If you're only missing [Y]% of those — which is actually conservative based on what you just told me — that's about [Z] missed opportunities every week. If you book even half of those, and your average job is [$], you're losing roughly [$] a week. That's [$] a year. Our system costs $997 a month. That's $12,000 a year. The math isn't even close.
[Pause. Let the number land. Do not fill the silence.]"</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7.7 Step 5: Transition to Demo</w:t>
      </w:r>
    </w:p>
    <w:p>
      <w:pPr>
        <w:spacing w:after="60" w:before="180"/>
      </w:pPr>
      <w:r>
        <w:rPr>
          <w:rFonts w:ascii="Arial" w:cs="Arial" w:eastAsia="Arial" w:hAnsi="Arial"/>
          <w:b/>
          <w:bCs/>
          <w:caps/>
          <w:color w:val="1D6EF5"/>
          <w:sz w:val="20"/>
          <w:szCs w:val="20"/>
        </w:rPr>
        <w:t xml:space="preserve">▶ Transition Script</w:t>
      </w:r>
    </w:p>
    <w:p>
      <w:pPr>
        <w:shd w:fill="EFF6FF" w:val="clear"/>
        <w:spacing w:after="120" w:before="60"/>
        <w:ind w:left="720" w:right="720"/>
      </w:pPr>
      <w:r>
        <w:rPr>
          <w:rFonts w:ascii="Arial" w:cs="Arial" w:eastAsia="Arial" w:hAnsi="Arial"/>
          <w:i/>
          <w:iCs/>
          <w:color w:val="1E3A5F"/>
          <w:sz w:val="22"/>
          <w:szCs w:val="22"/>
        </w:rPr>
        <w:t xml:space="preserve">"Based on what you've told me, I think this is a strong fit. Let me show you exactly how it works — it'll take about 15 minutes. I'm going to call the AI live so you can hear it in action."</w:t>
      </w:r>
    </w:p>
    <w:p>
      <w:pPr>
        <w:spacing w:after="120" w:before="120"/>
      </w:pPr>
      <w:r>
        <w:t xml:space="preserve"/>
      </w:r>
    </w:p>
    <w:p>
      <w:r>
        <w:br w:type="page"/>
      </w:r>
    </w:p>
    <w:p>
      <w:pPr>
        <w:pStyle w:val="Heading1"/>
        <w:spacing w:after="240" w:before="480"/>
      </w:pPr>
      <w:r>
        <w:rPr>
          <w:rFonts w:ascii="Arial" w:cs="Arial" w:eastAsia="Arial" w:hAnsi="Arial"/>
          <w:b/>
          <w:bCs/>
          <w:color w:val="0A1628"/>
          <w:sz w:val="40"/>
          <w:szCs w:val="40"/>
        </w:rPr>
        <w:t xml:space="preserve">Chapter 8: The Demo Playbook</w:t>
      </w:r>
    </w:p>
    <w:p>
      <w:pPr>
        <w:pStyle w:val="Heading2"/>
        <w:spacing w:after="180" w:before="360"/>
      </w:pPr>
      <w:r>
        <w:rPr>
          <w:rFonts w:ascii="Arial" w:cs="Arial" w:eastAsia="Arial" w:hAnsi="Arial"/>
          <w:b/>
          <w:bCs/>
          <w:color w:val="1D6EF5"/>
          <w:sz w:val="32"/>
          <w:szCs w:val="32"/>
        </w:rPr>
        <w:t xml:space="preserve">8.1 The Demo Structure: Problem → Math → Solution → Proof → Close</w:t>
      </w:r>
    </w:p>
    <w:p>
      <w:pPr>
        <w:spacing w:after="80" w:before="80"/>
      </w:pPr>
      <w:r>
        <w:rPr>
          <w:rFonts w:ascii="Arial" w:cs="Arial" w:eastAsia="Arial" w:hAnsi="Arial"/>
          <w:color w:val="374151"/>
          <w:sz w:val="22"/>
          <w:szCs w:val="22"/>
        </w:rPr>
        <w:t xml:space="preserve">A successful demo is a logical argument, not a feature tour. Never show features without first establishing the problem and the financial cost. Every element of the demo should connect back to the revenue leak you identified in discovery.</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tblHeader/>
        </w:trPr>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Phase</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Duration</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Goal</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Re-Frame the Problem</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2 minutes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Recap the pain points from discovery with their exact numbers</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Live System Walkthrough</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6 minutes</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Call the AI live, show text-back, show follow-up automation</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ROI Math</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4 minutes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Calculate the exact ROI using their numbers</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Proof / Case Study</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2 minutes</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Share one relevant case study that mirrors their situation</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Direct Close</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1 minute</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Ask for the business directly</w:t>
            </w:r>
          </w:p>
        </w:tc>
      </w:tr>
    </w:tbl>
    <w:p>
      <w:pPr>
        <w:spacing w:after="120" w:before="120"/>
      </w:pPr>
      <w:r>
        <w:t xml:space="preserve"/>
      </w:r>
    </w:p>
    <w:p>
      <w:pPr>
        <w:pStyle w:val="Heading2"/>
        <w:spacing w:after="180" w:before="360"/>
      </w:pPr>
      <w:r>
        <w:rPr>
          <w:rFonts w:ascii="Arial" w:cs="Arial" w:eastAsia="Arial" w:hAnsi="Arial"/>
          <w:b/>
          <w:bCs/>
          <w:color w:val="1D6EF5"/>
          <w:sz w:val="32"/>
          <w:szCs w:val="32"/>
        </w:rPr>
        <w:t xml:space="preserve">8.2 Phase 1: Re-Frame the Problem (2 min)</w:t>
      </w:r>
    </w:p>
    <w:p>
      <w:pPr>
        <w:spacing w:after="60" w:before="180"/>
      </w:pPr>
      <w:r>
        <w:rPr>
          <w:rFonts w:ascii="Arial" w:cs="Arial" w:eastAsia="Arial" w:hAnsi="Arial"/>
          <w:b/>
          <w:bCs/>
          <w:caps/>
          <w:color w:val="1D6EF5"/>
          <w:sz w:val="20"/>
          <w:szCs w:val="20"/>
        </w:rPr>
        <w:t xml:space="preserve">▶ Re-Frame Script</w:t>
      </w:r>
    </w:p>
    <w:p>
      <w:pPr>
        <w:shd w:fill="EFF6FF" w:val="clear"/>
        <w:spacing w:after="120" w:before="60"/>
        <w:ind w:left="720" w:right="720"/>
      </w:pPr>
      <w:r>
        <w:rPr>
          <w:rFonts w:ascii="Arial" w:cs="Arial" w:eastAsia="Arial" w:hAnsi="Arial"/>
          <w:i/>
          <w:iCs/>
          <w:color w:val="1E3A5F"/>
          <w:sz w:val="22"/>
          <w:szCs w:val="22"/>
        </w:rPr>
        <w:t xml:space="preserve">"So before I show you the system, let me recap what you told me. You're getting about [X] calls a week, you're missing roughly [Y]% of them, and your average job is [$Z]. That means you're leaving approximately [$] on the table every single week. That's what this system fixes. Let me show you exactly how."</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8.3 Phase 2: Live System Walkthrough (6 min)</w:t>
      </w:r>
    </w:p>
    <w:p>
      <w:pPr>
        <w:spacing w:after="80" w:before="80"/>
      </w:pPr>
      <w:r>
        <w:rPr>
          <w:rFonts w:ascii="Arial" w:cs="Arial" w:eastAsia="Arial" w:hAnsi="Arial"/>
          <w:color w:val="374151"/>
          <w:sz w:val="22"/>
          <w:szCs w:val="22"/>
        </w:rPr>
        <w:t xml:space="preserve">Call the AI live. This is the most powerful moment of the demo. Do not describe the AI — demonstrate it.</w:t>
      </w:r>
    </w:p>
    <w:p>
      <w:pPr>
        <w:pStyle w:val="ListParagraph"/>
        <w:numPr>
          <w:ilvl w:val="0"/>
          <w:numId w:val="3"/>
        </w:numPr>
        <w:spacing w:after="60" w:before="60"/>
      </w:pPr>
      <w:r>
        <w:rPr>
          <w:rFonts w:ascii="Arial" w:cs="Arial" w:eastAsia="Arial" w:hAnsi="Arial"/>
          <w:color w:val="374151"/>
          <w:sz w:val="22"/>
          <w:szCs w:val="22"/>
        </w:rPr>
        <w:t xml:space="preserve">Call the AI receptionist live from your phone</w:t>
      </w:r>
    </w:p>
    <w:p>
      <w:pPr>
        <w:pStyle w:val="ListParagraph"/>
        <w:numPr>
          <w:ilvl w:val="0"/>
          <w:numId w:val="3"/>
        </w:numPr>
        <w:spacing w:after="60" w:before="60"/>
      </w:pPr>
      <w:r>
        <w:rPr>
          <w:rFonts w:ascii="Arial" w:cs="Arial" w:eastAsia="Arial" w:hAnsi="Arial"/>
          <w:color w:val="374151"/>
          <w:sz w:val="22"/>
          <w:szCs w:val="22"/>
        </w:rPr>
        <w:t xml:space="preserve">Say: "I just got some hail damage on my roof and I need someone to come take a look"</w:t>
      </w:r>
    </w:p>
    <w:p>
      <w:pPr>
        <w:pStyle w:val="ListParagraph"/>
        <w:numPr>
          <w:ilvl w:val="0"/>
          <w:numId w:val="3"/>
        </w:numPr>
        <w:spacing w:after="60" w:before="60"/>
      </w:pPr>
      <w:r>
        <w:rPr>
          <w:rFonts w:ascii="Arial" w:cs="Arial" w:eastAsia="Arial" w:hAnsi="Arial"/>
          <w:color w:val="374151"/>
          <w:sz w:val="22"/>
          <w:szCs w:val="22"/>
        </w:rPr>
        <w:t xml:space="preserve">Let the AI qualify and attempt to book</w:t>
      </w:r>
    </w:p>
    <w:p>
      <w:pPr>
        <w:pStyle w:val="ListParagraph"/>
        <w:numPr>
          <w:ilvl w:val="0"/>
          <w:numId w:val="3"/>
        </w:numPr>
        <w:spacing w:after="60" w:before="60"/>
      </w:pPr>
      <w:r>
        <w:rPr>
          <w:rFonts w:ascii="Arial" w:cs="Arial" w:eastAsia="Arial" w:hAnsi="Arial"/>
          <w:color w:val="374151"/>
          <w:sz w:val="22"/>
          <w:szCs w:val="22"/>
        </w:rPr>
        <w:t xml:space="preserve">After the call: "That just happened automatically. That's your phone number. That's your calendar. That's 24/7."</w:t>
      </w:r>
    </w:p>
    <w:p>
      <w:pPr>
        <w:pStyle w:val="ListParagraph"/>
        <w:numPr>
          <w:ilvl w:val="0"/>
          <w:numId w:val="3"/>
        </w:numPr>
        <w:spacing w:after="60" w:before="60"/>
      </w:pPr>
      <w:r>
        <w:rPr>
          <w:rFonts w:ascii="Arial" w:cs="Arial" w:eastAsia="Arial" w:hAnsi="Arial"/>
          <w:color w:val="374151"/>
          <w:sz w:val="22"/>
          <w:szCs w:val="22"/>
        </w:rPr>
        <w:t xml:space="preserve">Show the missed call text-back: "If that call had gone unanswered, this text would have gone out in 30 seconds"</w:t>
      </w:r>
    </w:p>
    <w:p>
      <w:pPr>
        <w:pStyle w:val="ListParagraph"/>
        <w:numPr>
          <w:ilvl w:val="0"/>
          <w:numId w:val="3"/>
        </w:numPr>
        <w:spacing w:after="60" w:before="60"/>
      </w:pPr>
      <w:r>
        <w:rPr>
          <w:rFonts w:ascii="Arial" w:cs="Arial" w:eastAsia="Arial" w:hAnsi="Arial"/>
          <w:color w:val="374151"/>
          <w:sz w:val="22"/>
          <w:szCs w:val="22"/>
        </w:rPr>
        <w:t xml:space="preserve">Show the follow-up sequence: "And if they don't respond, here's the 5-touch sequence that runs automatically"</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8.4 Phase 3: ROI Math (4 min)</w:t>
      </w:r>
    </w:p>
    <w:p>
      <w:pPr>
        <w:spacing w:after="60" w:before="180"/>
      </w:pPr>
      <w:r>
        <w:rPr>
          <w:rFonts w:ascii="Arial" w:cs="Arial" w:eastAsia="Arial" w:hAnsi="Arial"/>
          <w:b/>
          <w:bCs/>
          <w:caps/>
          <w:color w:val="1D6EF5"/>
          <w:sz w:val="20"/>
          <w:szCs w:val="20"/>
        </w:rPr>
        <w:t xml:space="preserve">▶ ROI Math Script</w:t>
      </w:r>
    </w:p>
    <w:p>
      <w:pPr>
        <w:shd w:fill="EFF6FF" w:val="clear"/>
        <w:spacing w:after="120" w:before="60"/>
        <w:ind w:left="720" w:right="720"/>
      </w:pPr>
      <w:r>
        <w:rPr>
          <w:rFonts w:ascii="Arial" w:cs="Arial" w:eastAsia="Arial" w:hAnsi="Arial"/>
          <w:i/>
          <w:iCs/>
          <w:color w:val="1E3A5F"/>
          <w:sz w:val="22"/>
          <w:szCs w:val="22"/>
        </w:rPr>
        <w:t xml:space="preserve">"Your average job is [$Z]. If this system helps you close even one extra roof per month, that's [$Z × 12] per year. Our Professional plan is $997/month — $11,964 a year. That's a [X]x return on the first recovered job alone. And most clients see 3–5 additional jobs per month within the first 60 days."</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8.5 Phase 4: Proof (2 min)</w:t>
      </w:r>
    </w:p>
    <w:p>
      <w:pPr>
        <w:spacing w:after="80" w:before="80"/>
      </w:pPr>
      <w:r>
        <w:rPr>
          <w:rFonts w:ascii="Arial" w:cs="Arial" w:eastAsia="Arial" w:hAnsi="Arial"/>
          <w:color w:val="374151"/>
          <w:sz w:val="22"/>
          <w:szCs w:val="22"/>
        </w:rPr>
        <w:t xml:space="preserve">Always have a case study ready that mirrors the prospect's situation. Use one of these:</w:t>
      </w:r>
    </w:p>
    <w:p>
      <w:pPr>
        <w:pStyle w:val="ListParagraph"/>
        <w:numPr>
          <w:ilvl w:val="0"/>
          <w:numId w:val="2"/>
        </w:numPr>
        <w:spacing w:after="60" w:before="60"/>
      </w:pPr>
      <w:r>
        <w:rPr>
          <w:rFonts w:ascii="Arial" w:cs="Arial" w:eastAsia="Arial" w:hAnsi="Arial"/>
          <w:color w:val="374151"/>
          <w:sz w:val="22"/>
          <w:szCs w:val="22"/>
        </w:rPr>
        <w:t xml:space="preserve">Database Reactivation: "One client had 6,000 old leads. Booked 30 appointments in 3 days. $120,000 in new pipeline."</w:t>
      </w:r>
    </w:p>
    <w:p>
      <w:pPr>
        <w:pStyle w:val="ListParagraph"/>
        <w:numPr>
          <w:ilvl w:val="0"/>
          <w:numId w:val="2"/>
        </w:numPr>
        <w:spacing w:after="60" w:before="60"/>
      </w:pPr>
      <w:r>
        <w:rPr>
          <w:rFonts w:ascii="Arial" w:cs="Arial" w:eastAsia="Arial" w:hAnsi="Arial"/>
          <w:color w:val="374151"/>
          <w:sz w:val="22"/>
          <w:szCs w:val="22"/>
        </w:rPr>
        <w:t xml:space="preserve">Missed Call Recovery: "Storm roofer was missing 18% of calls. After install, 97% capture rate. 12 additional jobs in 60 days. $108,000 recovered."</w:t>
      </w:r>
    </w:p>
    <w:p>
      <w:pPr>
        <w:pStyle w:val="ListParagraph"/>
        <w:numPr>
          <w:ilvl w:val="0"/>
          <w:numId w:val="2"/>
        </w:numPr>
        <w:spacing w:after="60" w:before="60"/>
      </w:pPr>
      <w:r>
        <w:rPr>
          <w:rFonts w:ascii="Arial" w:cs="Arial" w:eastAsia="Arial" w:hAnsi="Arial"/>
          <w:color w:val="374151"/>
          <w:sz w:val="22"/>
          <w:szCs w:val="22"/>
        </w:rPr>
        <w:t xml:space="preserve">After-Hours Booking: "23% of calls came in after 5 PM. All going to voicemail. After install, 8 new appointments booked from after-hours calls in the first 30 days."</w:t>
      </w:r>
    </w:p>
    <w:p>
      <w:pPr>
        <w:spacing w:after="120" w:before="120"/>
      </w:pPr>
      <w:r>
        <w:t xml:space="preserve"/>
      </w:r>
    </w:p>
    <w:p>
      <w:r>
        <w:br w:type="page"/>
      </w:r>
    </w:p>
    <w:p>
      <w:pPr>
        <w:shd w:fill="0A1628" w:val="clear"/>
        <w:spacing w:after="240" w:before="480"/>
      </w:pPr>
      <w:r>
        <w:rPr>
          <w:rFonts w:ascii="Arial" w:cs="Arial" w:eastAsia="Arial" w:hAnsi="Arial"/>
          <w:b/>
          <w:bCs/>
          <w:color w:val="FFFFFF"/>
          <w:sz w:val="32"/>
          <w:szCs w:val="32"/>
        </w:rPr>
        <w:t xml:space="preserve">  PART VI: CLOSING &amp; OFFER PRESENTATION  </w:t>
      </w:r>
    </w:p>
    <w:p>
      <w:pPr>
        <w:pStyle w:val="Heading1"/>
        <w:spacing w:after="240" w:before="480"/>
      </w:pPr>
      <w:r>
        <w:rPr>
          <w:rFonts w:ascii="Arial" w:cs="Arial" w:eastAsia="Arial" w:hAnsi="Arial"/>
          <w:b/>
          <w:bCs/>
          <w:color w:val="0A1628"/>
          <w:sz w:val="40"/>
          <w:szCs w:val="40"/>
        </w:rPr>
        <w:t xml:space="preserve">Chapter 9: The Pricing &amp; Offer Structure</w:t>
      </w:r>
    </w:p>
    <w:p>
      <w:pPr>
        <w:pStyle w:val="Heading2"/>
        <w:spacing w:after="180" w:before="360"/>
      </w:pPr>
      <w:r>
        <w:rPr>
          <w:rFonts w:ascii="Arial" w:cs="Arial" w:eastAsia="Arial" w:hAnsi="Arial"/>
          <w:b/>
          <w:bCs/>
          <w:color w:val="1D6EF5"/>
          <w:sz w:val="32"/>
          <w:szCs w:val="32"/>
        </w:rPr>
        <w:t xml:space="preserve">9.1 The Pricing Table</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rPr>
          <w:tblHeader/>
        </w:trPr>
        <w:tc>
          <w:tcPr>
            <w:tcW w:type="dxa" w:w="4680"/>
            <w:tcBorders>
              <w:top w:val="single" w:color="CCCCCC" w:sz="1"/>
              <w:left w:val="single" w:color="CCCCCC" w:sz="1"/>
              <w:bottom w:val="single" w:color="CCCCCC" w:sz="1"/>
              <w:right w:val="single" w:color="CCCCCC" w:sz="1"/>
            </w:tcBorders>
            <w:shd w:fill="1D6EF5" w:val="clear"/>
            <w:tcMar>
              <w:top w:type="dxa" w:w="100"/>
              <w:left w:type="dxa" w:w="120"/>
              <w:bottom w:type="dxa" w:w="100"/>
              <w:right w:type="dxa" w:w="120"/>
            </w:tcMar>
          </w:tcPr>
          <w:p>
            <w:r>
              <w:rPr>
                <w:rFonts w:ascii="Arial" w:cs="Arial" w:eastAsia="Arial" w:hAnsi="Arial"/>
                <w:b/>
                <w:bCs/>
                <w:color w:val="FFFFFF"/>
                <w:sz w:val="22"/>
                <w:szCs w:val="22"/>
              </w:rPr>
              <w:t xml:space="preserve">STARTER — $497/MONTH</w:t>
            </w:r>
          </w:p>
        </w:tc>
        <w:tc>
          <w:tcPr>
            <w:tcW w:type="dxa" w:w="4680"/>
            <w:tcBorders>
              <w:top w:val="single" w:color="CCCCCC" w:sz="1"/>
              <w:left w:val="single" w:color="CCCCCC" w:sz="1"/>
              <w:bottom w:val="single" w:color="CCCCCC" w:sz="1"/>
              <w:right w:val="single" w:color="CCCCCC" w:sz="1"/>
            </w:tcBorders>
            <w:shd w:fill="1D6EF5" w:val="clear"/>
            <w:tcMar>
              <w:top w:type="dxa" w:w="100"/>
              <w:left w:type="dxa" w:w="120"/>
              <w:bottom w:type="dxa" w:w="100"/>
              <w:right w:type="dxa" w:w="120"/>
            </w:tcMar>
          </w:tcPr>
          <w:p>
            <w:r>
              <w:rPr>
                <w:rFonts w:ascii="Arial" w:cs="Arial" w:eastAsia="Arial" w:hAnsi="Arial"/>
                <w:b/>
                <w:bCs/>
                <w:color w:val="FFFFFF"/>
                <w:sz w:val="22"/>
                <w:szCs w:val="22"/>
              </w:rPr>
              <w:t xml:space="preserve">PROFESSIONAL — $997/MONTH</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24/7 AI Receptionist</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 Everything in Starter</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Instant Appointment Booking</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 Database Reactivation Campaigns</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Missed Call Text-Back</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 Advanced Multi-Touch Automation</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Basic Lead Follow-Up (3-touch)</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 Extended Follow-Up (8-touch)</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CRM Integration</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 Priority Support &amp; Optimization</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Standard Onboarding (7 days)</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 White-Glove Onboarding (5 days)</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Best for: New to AI infrastructure</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Best for: Maximizing ROI from day one</w:t>
            </w:r>
          </w:p>
        </w:tc>
      </w:tr>
    </w:tbl>
    <w:p>
      <w:pPr>
        <w:spacing w:after="120" w:before="120"/>
      </w:pPr>
      <w:r>
        <w:t xml:space="preserve"/>
      </w:r>
    </w:p>
    <w:p>
      <w:pPr>
        <w:pStyle w:val="Heading2"/>
        <w:spacing w:after="180" w:before="360"/>
      </w:pPr>
      <w:r>
        <w:rPr>
          <w:rFonts w:ascii="Arial" w:cs="Arial" w:eastAsia="Arial" w:hAnsi="Arial"/>
          <w:b/>
          <w:bCs/>
          <w:color w:val="1D6EF5"/>
          <w:sz w:val="32"/>
          <w:szCs w:val="32"/>
        </w:rPr>
        <w:t xml:space="preserve">9.2 The Pricing Psychology</w:t>
      </w:r>
    </w:p>
    <w:p>
      <w:pPr>
        <w:spacing w:after="80" w:before="80"/>
      </w:pPr>
      <w:r>
        <w:rPr>
          <w:rFonts w:ascii="Arial" w:cs="Arial" w:eastAsia="Arial" w:hAnsi="Arial"/>
          <w:color w:val="374151"/>
          <w:sz w:val="22"/>
          <w:szCs w:val="22"/>
        </w:rPr>
        <w:t xml:space="preserve">Never present pricing before the ROI math. The price only makes sense in the context of the revenue being recovered. The sequence is always: Problem → Math → Solution → Price.</w:t>
      </w:r>
    </w:p>
    <w:p>
      <w:pPr>
        <w:spacing w:after="80" w:before="80"/>
      </w:pPr>
      <w:r>
        <w:rPr>
          <w:rFonts w:ascii="Arial" w:cs="Arial" w:eastAsia="Arial" w:hAnsi="Arial"/>
          <w:color w:val="374151"/>
          <w:sz w:val="22"/>
          <w:szCs w:val="22"/>
        </w:rPr>
        <w:t xml:space="preserve">When presenting price, always anchor it against the cost of inaction:</w:t>
      </w:r>
    </w:p>
    <w:p>
      <w:pPr>
        <w:pStyle w:val="ListParagraph"/>
        <w:numPr>
          <w:ilvl w:val="0"/>
          <w:numId w:val="2"/>
        </w:numPr>
        <w:spacing w:after="60" w:before="60"/>
      </w:pPr>
      <w:r>
        <w:rPr>
          <w:rFonts w:ascii="Arial" w:cs="Arial" w:eastAsia="Arial" w:hAnsi="Arial"/>
          <w:color w:val="374151"/>
          <w:sz w:val="22"/>
          <w:szCs w:val="22"/>
        </w:rPr>
        <w:t xml:space="preserve">"$997/month vs. $234,000/year in missed revenue — that's a 19x return"</w:t>
      </w:r>
    </w:p>
    <w:p>
      <w:pPr>
        <w:pStyle w:val="ListParagraph"/>
        <w:numPr>
          <w:ilvl w:val="0"/>
          <w:numId w:val="2"/>
        </w:numPr>
        <w:spacing w:after="60" w:before="60"/>
      </w:pPr>
      <w:r>
        <w:rPr>
          <w:rFonts w:ascii="Arial" w:cs="Arial" w:eastAsia="Arial" w:hAnsi="Arial"/>
          <w:color w:val="374151"/>
          <w:sz w:val="22"/>
          <w:szCs w:val="22"/>
        </w:rPr>
        <w:t xml:space="preserve">"One recovered roof pays for the entire year"</w:t>
      </w:r>
    </w:p>
    <w:p>
      <w:pPr>
        <w:pStyle w:val="ListParagraph"/>
        <w:numPr>
          <w:ilvl w:val="0"/>
          <w:numId w:val="2"/>
        </w:numPr>
        <w:spacing w:after="60" w:before="60"/>
      </w:pPr>
      <w:r>
        <w:rPr>
          <w:rFonts w:ascii="Arial" w:cs="Arial" w:eastAsia="Arial" w:hAnsi="Arial"/>
          <w:color w:val="374151"/>
          <w:sz w:val="22"/>
          <w:szCs w:val="22"/>
        </w:rPr>
        <w:t xml:space="preserve">"A full-time receptionist costs $45,000/year and can only answer one call at a time"</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9.3 The Guarantee</w:t>
      </w:r>
    </w:p>
    <w:p>
      <w:pPr>
        <w:spacing w:after="80" w:before="80"/>
      </w:pPr>
      <w:r>
        <w:rPr>
          <w:rFonts w:ascii="Arial" w:cs="Arial" w:eastAsia="Arial" w:hAnsi="Arial"/>
          <w:color w:val="374151"/>
          <w:sz w:val="22"/>
          <w:szCs w:val="22"/>
        </w:rPr>
        <w:t xml:space="preserve">We stand behind our system with a clear, results-based guarantee. Use this to eliminate the risk objection entirely.</w:t>
      </w:r>
    </w:p>
    <w:p>
      <w:pPr>
        <w:spacing w:after="60" w:before="180"/>
      </w:pPr>
      <w:r>
        <w:rPr>
          <w:rFonts w:ascii="Arial" w:cs="Arial" w:eastAsia="Arial" w:hAnsi="Arial"/>
          <w:b/>
          <w:bCs/>
          <w:caps/>
          <w:color w:val="1D6EF5"/>
          <w:sz w:val="20"/>
          <w:szCs w:val="20"/>
        </w:rPr>
        <w:t xml:space="preserve">▶ Guarantee Script</w:t>
      </w:r>
    </w:p>
    <w:p>
      <w:pPr>
        <w:shd w:fill="EFF6FF" w:val="clear"/>
        <w:spacing w:after="120" w:before="60"/>
        <w:ind w:left="720" w:right="720"/>
      </w:pPr>
      <w:r>
        <w:rPr>
          <w:rFonts w:ascii="Arial" w:cs="Arial" w:eastAsia="Arial" w:hAnsi="Arial"/>
          <w:i/>
          <w:iCs/>
          <w:color w:val="1E3A5F"/>
          <w:sz w:val="22"/>
          <w:szCs w:val="22"/>
        </w:rPr>
        <w:t xml:space="preserve">"Here's our commitment to you: if you don't see a measurable increase in captured calls and booked appointments within the first 30 days, we'll work with you until you do. We don't win unless you win."</w:t>
      </w:r>
    </w:p>
    <w:p>
      <w:pPr>
        <w:spacing w:after="120" w:before="120"/>
      </w:pPr>
      <w:r>
        <w:t xml:space="preserve"/>
      </w:r>
    </w:p>
    <w:p>
      <w:r>
        <w:br w:type="page"/>
      </w:r>
    </w:p>
    <w:p>
      <w:pPr>
        <w:pStyle w:val="Heading1"/>
        <w:spacing w:after="240" w:before="480"/>
      </w:pPr>
      <w:r>
        <w:rPr>
          <w:rFonts w:ascii="Arial" w:cs="Arial" w:eastAsia="Arial" w:hAnsi="Arial"/>
          <w:b/>
          <w:bCs/>
          <w:color w:val="0A1628"/>
          <w:sz w:val="40"/>
          <w:szCs w:val="40"/>
        </w:rPr>
        <w:t xml:space="preserve">Chapter 10: Closing Frameworks</w:t>
      </w:r>
    </w:p>
    <w:p>
      <w:pPr>
        <w:pStyle w:val="Heading2"/>
        <w:spacing w:after="180" w:before="360"/>
      </w:pPr>
      <w:r>
        <w:rPr>
          <w:rFonts w:ascii="Arial" w:cs="Arial" w:eastAsia="Arial" w:hAnsi="Arial"/>
          <w:b/>
          <w:bCs/>
          <w:color w:val="1D6EF5"/>
          <w:sz w:val="32"/>
          <w:szCs w:val="32"/>
        </w:rPr>
        <w:t xml:space="preserve">10.1 The Core Closing Principle</w:t>
      </w:r>
    </w:p>
    <w:p>
      <w:pPr>
        <w:spacing w:after="80" w:before="80"/>
      </w:pPr>
      <w:r>
        <w:rPr>
          <w:rFonts w:ascii="Arial" w:cs="Arial" w:eastAsia="Arial" w:hAnsi="Arial"/>
          <w:color w:val="374151"/>
          <w:sz w:val="22"/>
          <w:szCs w:val="22"/>
        </w:rPr>
        <w:t xml:space="preserve">The close is not a technique — it is the natural conclusion of a well-run discovery and demo. If you've done your job correctly, the prospect already knows they need this. Your job at the close is simply to make it easy for them to say yes.</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10.2 The Direct Close</w:t>
      </w:r>
    </w:p>
    <w:p>
      <w:pPr>
        <w:spacing w:after="80" w:before="80"/>
      </w:pPr>
      <w:r>
        <w:rPr>
          <w:rFonts w:ascii="Arial" w:cs="Arial" w:eastAsia="Arial" w:hAnsi="Arial"/>
          <w:color w:val="374151"/>
          <w:sz w:val="22"/>
          <w:szCs w:val="22"/>
        </w:rPr>
        <w:t xml:space="preserve">This is the most powerful close. Use it after the demo when the prospect has clearly seen the value. It is direct, assumptive, and treats the decision as already made.</w:t>
      </w:r>
    </w:p>
    <w:p>
      <w:pPr>
        <w:spacing w:after="60" w:before="180"/>
      </w:pPr>
      <w:r>
        <w:rPr>
          <w:rFonts w:ascii="Arial" w:cs="Arial" w:eastAsia="Arial" w:hAnsi="Arial"/>
          <w:b/>
          <w:bCs/>
          <w:caps/>
          <w:color w:val="1D6EF5"/>
          <w:sz w:val="20"/>
          <w:szCs w:val="20"/>
        </w:rPr>
        <w:t xml:space="preserve">▶ The Direct Close</w:t>
      </w:r>
    </w:p>
    <w:p>
      <w:pPr>
        <w:shd w:fill="EFF6FF" w:val="clear"/>
        <w:spacing w:after="120" w:before="60"/>
        <w:ind w:left="720" w:right="720"/>
      </w:pPr>
      <w:r>
        <w:rPr>
          <w:rFonts w:ascii="Arial" w:cs="Arial" w:eastAsia="Arial" w:hAnsi="Arial"/>
          <w:i/>
          <w:iCs/>
          <w:color w:val="1E3A5F"/>
          <w:sz w:val="22"/>
          <w:szCs w:val="22"/>
        </w:rPr>
        <w:t xml:space="preserve">"Look. You have inbound demand. You're not answering 100% of calls. You're not following up 100% consistently. This fixes that. Do you want to install this?"
[Pause. Do not fill the silence. Let them answer.]</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10.3 The Two-Option Close</w:t>
      </w:r>
    </w:p>
    <w:p>
      <w:pPr>
        <w:spacing w:after="80" w:before="80"/>
      </w:pPr>
      <w:r>
        <w:rPr>
          <w:rFonts w:ascii="Arial" w:cs="Arial" w:eastAsia="Arial" w:hAnsi="Arial"/>
          <w:color w:val="374151"/>
          <w:sz w:val="22"/>
          <w:szCs w:val="22"/>
        </w:rPr>
        <w:t xml:space="preserve">Use this when the prospect needs a more guided decision. Presenting two options eliminates the "yes or no" decision and replaces it with "which one."</w:t>
      </w:r>
    </w:p>
    <w:p>
      <w:pPr>
        <w:spacing w:after="60" w:before="180"/>
      </w:pPr>
      <w:r>
        <w:rPr>
          <w:rFonts w:ascii="Arial" w:cs="Arial" w:eastAsia="Arial" w:hAnsi="Arial"/>
          <w:b/>
          <w:bCs/>
          <w:caps/>
          <w:color w:val="1D6EF5"/>
          <w:sz w:val="20"/>
          <w:szCs w:val="20"/>
        </w:rPr>
        <w:t xml:space="preserve">▶ The Two-Option Close</w:t>
      </w:r>
    </w:p>
    <w:p>
      <w:pPr>
        <w:shd w:fill="EFF6FF" w:val="clear"/>
        <w:spacing w:after="120" w:before="60"/>
        <w:ind w:left="720" w:right="720"/>
      </w:pPr>
      <w:r>
        <w:rPr>
          <w:rFonts w:ascii="Arial" w:cs="Arial" w:eastAsia="Arial" w:hAnsi="Arial"/>
          <w:i/>
          <w:iCs/>
          <w:color w:val="1E3A5F"/>
          <w:sz w:val="22"/>
          <w:szCs w:val="22"/>
        </w:rPr>
        <w:t xml:space="preserve">"Based on everything we've covered, it seems clear this is a fit. We have two main packages. The Starter at $497 per month, which covers the core AI receptionist and booking system. The Professional at $997 per month, which adds database reactivation and advanced automation. Which one makes more sense for you to start with?"</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10.4 The ROI Close</w:t>
      </w:r>
    </w:p>
    <w:p>
      <w:pPr>
        <w:spacing w:after="80" w:before="80"/>
      </w:pPr>
      <w:r>
        <w:rPr>
          <w:rFonts w:ascii="Arial" w:cs="Arial" w:eastAsia="Arial" w:hAnsi="Arial"/>
          <w:color w:val="374151"/>
          <w:sz w:val="22"/>
          <w:szCs w:val="22"/>
        </w:rPr>
        <w:t xml:space="preserve">Use this when the prospect is hesitating on price.</w:t>
      </w:r>
    </w:p>
    <w:p>
      <w:pPr>
        <w:spacing w:after="60" w:before="180"/>
      </w:pPr>
      <w:r>
        <w:rPr>
          <w:rFonts w:ascii="Arial" w:cs="Arial" w:eastAsia="Arial" w:hAnsi="Arial"/>
          <w:b/>
          <w:bCs/>
          <w:caps/>
          <w:color w:val="1D6EF5"/>
          <w:sz w:val="20"/>
          <w:szCs w:val="20"/>
        </w:rPr>
        <w:t xml:space="preserve">▶ The ROI Close</w:t>
      </w:r>
    </w:p>
    <w:p>
      <w:pPr>
        <w:shd w:fill="EFF6FF" w:val="clear"/>
        <w:spacing w:after="120" w:before="60"/>
        <w:ind w:left="720" w:right="720"/>
      </w:pPr>
      <w:r>
        <w:rPr>
          <w:rFonts w:ascii="Arial" w:cs="Arial" w:eastAsia="Arial" w:hAnsi="Arial"/>
          <w:i/>
          <w:iCs/>
          <w:color w:val="1E3A5F"/>
          <w:sz w:val="22"/>
          <w:szCs w:val="22"/>
        </w:rPr>
        <w:t xml:space="preserve">"Let me ask you this — if this system helps you close just one extra roof per month, what does that mean for your business? ... And our Professional plan is $997 a month. So the question isn't whether this costs money. The question is whether you want to invest $12,000 to get back $[X × 12]. Does that math work for you?"</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10.5 Handling "I Need to Think About It"</w:t>
      </w:r>
    </w:p>
    <w:p>
      <w:pPr>
        <w:spacing w:after="80" w:before="80"/>
      </w:pPr>
      <w:r>
        <w:rPr>
          <w:rFonts w:ascii="Arial" w:cs="Arial" w:eastAsia="Arial" w:hAnsi="Arial"/>
          <w:color w:val="374151"/>
          <w:sz w:val="22"/>
          <w:szCs w:val="22"/>
        </w:rPr>
        <w:t xml:space="preserve">This response is almost always a hidden objection. Never accept it at face value. Surface the real concern and address it immediately.</w:t>
      </w:r>
    </w:p>
    <w:p>
      <w:pPr>
        <w:spacing w:after="60" w:before="180"/>
      </w:pPr>
      <w:r>
        <w:rPr>
          <w:rFonts w:ascii="Arial" w:cs="Arial" w:eastAsia="Arial" w:hAnsi="Arial"/>
          <w:b/>
          <w:bCs/>
          <w:caps/>
          <w:color w:val="1D6EF5"/>
          <w:sz w:val="20"/>
          <w:szCs w:val="20"/>
        </w:rPr>
        <w:t xml:space="preserve">▶ Think About It Response</w:t>
      </w:r>
    </w:p>
    <w:p>
      <w:pPr>
        <w:shd w:fill="EFF6FF" w:val="clear"/>
        <w:spacing w:after="120" w:before="60"/>
        <w:ind w:left="720" w:right="720"/>
      </w:pPr>
      <w:r>
        <w:rPr>
          <w:rFonts w:ascii="Arial" w:cs="Arial" w:eastAsia="Arial" w:hAnsi="Arial"/>
          <w:i/>
          <w:iCs/>
          <w:color w:val="1E3A5F"/>
          <w:sz w:val="22"/>
          <w:szCs w:val="22"/>
        </w:rPr>
        <w:t xml:space="preserve">"Totally fair. What specifically do you need to think through?"
[Let them answer completely. Do not interrupt.]
"If we could solve that concern right now, would you move forward?"</w:t>
      </w:r>
    </w:p>
    <w:p>
      <w:pPr>
        <w:spacing w:after="120" w:before="120"/>
      </w:pPr>
      <w:r>
        <w:t xml:space="preserve"/>
      </w:r>
    </w:p>
    <w:p>
      <w:r>
        <w:br w:type="page"/>
      </w:r>
    </w:p>
    <w:p>
      <w:pPr>
        <w:shd w:fill="0A1628" w:val="clear"/>
        <w:spacing w:after="240" w:before="480"/>
      </w:pPr>
      <w:r>
        <w:rPr>
          <w:rFonts w:ascii="Arial" w:cs="Arial" w:eastAsia="Arial" w:hAnsi="Arial"/>
          <w:b/>
          <w:bCs/>
          <w:color w:val="FFFFFF"/>
          <w:sz w:val="32"/>
          <w:szCs w:val="32"/>
        </w:rPr>
        <w:t xml:space="preserve">  PART VII: MASTER OBJECTION HANDLING LIBRARY  </w:t>
      </w:r>
    </w:p>
    <w:p>
      <w:pPr>
        <w:pStyle w:val="Heading1"/>
        <w:spacing w:after="240" w:before="480"/>
      </w:pPr>
      <w:r>
        <w:rPr>
          <w:rFonts w:ascii="Arial" w:cs="Arial" w:eastAsia="Arial" w:hAnsi="Arial"/>
          <w:b/>
          <w:bCs/>
          <w:color w:val="0A1628"/>
          <w:sz w:val="40"/>
          <w:szCs w:val="40"/>
        </w:rPr>
        <w:t xml:space="preserve">Chapter 11: The A-C-R Framework</w:t>
      </w:r>
    </w:p>
    <w:p>
      <w:pPr>
        <w:pStyle w:val="Heading2"/>
        <w:spacing w:after="180" w:before="360"/>
      </w:pPr>
      <w:r>
        <w:rPr>
          <w:rFonts w:ascii="Arial" w:cs="Arial" w:eastAsia="Arial" w:hAnsi="Arial"/>
          <w:b/>
          <w:bCs/>
          <w:color w:val="1D6EF5"/>
          <w:sz w:val="32"/>
          <w:szCs w:val="32"/>
        </w:rPr>
        <w:t xml:space="preserve">11.1 The Three-Move System</w:t>
      </w:r>
    </w:p>
    <w:p>
      <w:pPr>
        <w:spacing w:after="80" w:before="80"/>
      </w:pPr>
      <w:r>
        <w:rPr>
          <w:rFonts w:ascii="Arial" w:cs="Arial" w:eastAsia="Arial" w:hAnsi="Arial"/>
          <w:color w:val="374151"/>
          <w:sz w:val="22"/>
          <w:szCs w:val="22"/>
        </w:rPr>
        <w:t xml:space="preserve">Every objection is handled with exactly three moves: Agree → Clarify → Redirect. Never be defensive. Never argue. Every objection is an opportunity to deepen the conversation and uncover the real concern.</w:t>
      </w:r>
    </w:p>
    <w:p>
      <w:pPr>
        <w:pStyle w:val="ListParagraph"/>
        <w:numPr>
          <w:ilvl w:val="0"/>
          <w:numId w:val="2"/>
        </w:numPr>
        <w:spacing w:after="60" w:before="60"/>
      </w:pPr>
      <w:r>
        <w:rPr>
          <w:rFonts w:ascii="Arial" w:cs="Arial" w:eastAsia="Arial" w:hAnsi="Arial"/>
          <w:color w:val="374151"/>
          <w:sz w:val="22"/>
          <w:szCs w:val="22"/>
        </w:rPr>
        <w:t xml:space="preserve">AGREE — Lower their guard. Validate their concern. Never fight the objection.</w:t>
      </w:r>
    </w:p>
    <w:p>
      <w:pPr>
        <w:pStyle w:val="ListParagraph"/>
        <w:numPr>
          <w:ilvl w:val="0"/>
          <w:numId w:val="2"/>
        </w:numPr>
        <w:spacing w:after="60" w:before="60"/>
      </w:pPr>
      <w:r>
        <w:rPr>
          <w:rFonts w:ascii="Arial" w:cs="Arial" w:eastAsia="Arial" w:hAnsi="Arial"/>
          <w:color w:val="374151"/>
          <w:sz w:val="22"/>
          <w:szCs w:val="22"/>
        </w:rPr>
        <w:t xml:space="preserve">CLARIFY — Find the real issue. The stated objection is rarely the real objection.</w:t>
      </w:r>
    </w:p>
    <w:p>
      <w:pPr>
        <w:pStyle w:val="ListParagraph"/>
        <w:numPr>
          <w:ilvl w:val="0"/>
          <w:numId w:val="2"/>
        </w:numPr>
        <w:spacing w:after="60" w:before="60"/>
      </w:pPr>
      <w:r>
        <w:rPr>
          <w:rFonts w:ascii="Arial" w:cs="Arial" w:eastAsia="Arial" w:hAnsi="Arial"/>
          <w:color w:val="374151"/>
          <w:sz w:val="22"/>
          <w:szCs w:val="22"/>
        </w:rPr>
        <w:t xml:space="preserve">REDIRECT — Reframe to value and ROI. Connect the answer back to their specific situation.</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11.2 The Complete Objection Library</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9360"/>
            <w:gridSpan w:val="2"/>
            <w:tcBorders>
              <w:top w:val="single" w:color="CCCCCC" w:sz="1"/>
              <w:left w:val="single" w:color="CCCCCC" w:sz="1"/>
              <w:bottom w:val="single" w:color="CCCCCC" w:sz="1"/>
              <w:right w:val="single" w:color="CCCCCC" w:sz="1"/>
            </w:tcBorders>
            <w:shd w:fill="FEF3C7" w:val="clear"/>
            <w:tcMar>
              <w:top w:type="dxa" w:w="100"/>
              <w:left w:type="dxa" w:w="160"/>
              <w:bottom w:type="dxa" w:w="100"/>
              <w:right w:type="dxa" w:w="160"/>
            </w:tcMar>
          </w:tcPr>
          <w:p>
            <w:r>
              <w:rPr>
                <w:rFonts w:ascii="Arial" w:cs="Arial" w:eastAsia="Arial" w:hAnsi="Arial"/>
                <w:b/>
                <w:bCs/>
                <w:color w:val="92400E"/>
                <w:sz w:val="24"/>
                <w:szCs w:val="24"/>
              </w:rPr>
              <w:t xml:space="preserve">💬 "It's too expensive."</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0B981"/>
                <w:sz w:val="18"/>
                <w:szCs w:val="18"/>
              </w:rPr>
              <w:t xml:space="preserve">AGREE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"I hear you."</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D6EF5"/>
                <w:sz w:val="18"/>
                <w:szCs w:val="18"/>
              </w:rPr>
              <w:t xml:space="preserve">CLARIFY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"Compared to what, specifically?"</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F59E0B"/>
                <w:sz w:val="18"/>
                <w:szCs w:val="18"/>
              </w:rPr>
              <w:t xml:space="preserve">REDIRECT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"A full-time receptionist costs $45,000 a year and can only answer one call at a time. Our system works 24/7 for a fraction of that. And one single missed roof often costs more than our entire annual plan. Does it feel expensive compared to the revenue you're potentially losing?"</w:t>
            </w:r>
          </w:p>
        </w:tc>
      </w:tr>
    </w:tbl>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9360"/>
            <w:gridSpan w:val="2"/>
            <w:tcBorders>
              <w:top w:val="single" w:color="CCCCCC" w:sz="1"/>
              <w:left w:val="single" w:color="CCCCCC" w:sz="1"/>
              <w:bottom w:val="single" w:color="CCCCCC" w:sz="1"/>
              <w:right w:val="single" w:color="CCCCCC" w:sz="1"/>
            </w:tcBorders>
            <w:shd w:fill="FEF3C7" w:val="clear"/>
            <w:tcMar>
              <w:top w:type="dxa" w:w="100"/>
              <w:left w:type="dxa" w:w="160"/>
              <w:bottom w:type="dxa" w:w="100"/>
              <w:right w:type="dxa" w:w="160"/>
            </w:tcMar>
          </w:tcPr>
          <w:p>
            <w:r>
              <w:rPr>
                <w:rFonts w:ascii="Arial" w:cs="Arial" w:eastAsia="Arial" w:hAnsi="Arial"/>
                <w:b/>
                <w:bCs/>
                <w:color w:val="92400E"/>
                <w:sz w:val="24"/>
                <w:szCs w:val="24"/>
              </w:rPr>
              <w:t xml:space="preserve">💬 "We already have a receptionist / answering service."</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0B981"/>
                <w:sz w:val="18"/>
                <w:szCs w:val="18"/>
              </w:rPr>
              <w:t xml:space="preserve">AGREE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"That's great — it shows you value call coverage."</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D6EF5"/>
                <w:sz w:val="18"/>
                <w:szCs w:val="18"/>
              </w:rPr>
              <w:t xml:space="preserve">CLARIFY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"Can your receptionist answer five calls at once? Can they instantly text back every person who calls and hangs up? Can they reactivate 2,000 old leads on a Friday afternoon?"</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F59E0B"/>
                <w:sz w:val="18"/>
                <w:szCs w:val="18"/>
              </w:rPr>
              <w:t xml:space="preserve">REDIRECT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"That's the difference between an answering service and revenue infrastructure. We're not replacing your receptionist — we're giving them a system that makes them 10x more effective."</w:t>
            </w:r>
          </w:p>
        </w:tc>
      </w:tr>
    </w:tbl>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9360"/>
            <w:gridSpan w:val="2"/>
            <w:tcBorders>
              <w:top w:val="single" w:color="CCCCCC" w:sz="1"/>
              <w:left w:val="single" w:color="CCCCCC" w:sz="1"/>
              <w:bottom w:val="single" w:color="CCCCCC" w:sz="1"/>
              <w:right w:val="single" w:color="CCCCCC" w:sz="1"/>
            </w:tcBorders>
            <w:shd w:fill="FEF3C7" w:val="clear"/>
            <w:tcMar>
              <w:top w:type="dxa" w:w="100"/>
              <w:left w:type="dxa" w:w="160"/>
              <w:bottom w:type="dxa" w:w="100"/>
              <w:right w:type="dxa" w:w="160"/>
            </w:tcMar>
          </w:tcPr>
          <w:p>
            <w:r>
              <w:rPr>
                <w:rFonts w:ascii="Arial" w:cs="Arial" w:eastAsia="Arial" w:hAnsi="Arial"/>
                <w:b/>
                <w:bCs/>
                <w:color w:val="92400E"/>
                <w:sz w:val="24"/>
                <w:szCs w:val="24"/>
              </w:rPr>
              <w:t xml:space="preserve">💬 "Send me some information."</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0B981"/>
                <w:sz w:val="18"/>
                <w:szCs w:val="18"/>
              </w:rPr>
              <w:t xml:space="preserve">AGREE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"Happy to."</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D6EF5"/>
                <w:sz w:val="18"/>
                <w:szCs w:val="18"/>
              </w:rPr>
              <w:t xml:space="preserve">CLARIFY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"But an email can't show you how this works or calculate your specific ROI."</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F59E0B"/>
                <w:sz w:val="18"/>
                <w:szCs w:val="18"/>
              </w:rPr>
              <w:t xml:space="preserve">REDIRECT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"The best way to see if this is a fit is a quick 15-minute live audit where we plug in your own numbers. Are you free tomorrow at 10 AM?"</w:t>
            </w:r>
          </w:p>
        </w:tc>
      </w:tr>
    </w:tbl>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9360"/>
            <w:gridSpan w:val="2"/>
            <w:tcBorders>
              <w:top w:val="single" w:color="CCCCCC" w:sz="1"/>
              <w:left w:val="single" w:color="CCCCCC" w:sz="1"/>
              <w:bottom w:val="single" w:color="CCCCCC" w:sz="1"/>
              <w:right w:val="single" w:color="CCCCCC" w:sz="1"/>
            </w:tcBorders>
            <w:shd w:fill="FEF3C7" w:val="clear"/>
            <w:tcMar>
              <w:top w:type="dxa" w:w="100"/>
              <w:left w:type="dxa" w:w="160"/>
              <w:bottom w:type="dxa" w:w="100"/>
              <w:right w:type="dxa" w:w="160"/>
            </w:tcMar>
          </w:tcPr>
          <w:p>
            <w:r>
              <w:rPr>
                <w:rFonts w:ascii="Arial" w:cs="Arial" w:eastAsia="Arial" w:hAnsi="Arial"/>
                <w:b/>
                <w:bCs/>
                <w:color w:val="92400E"/>
                <w:sz w:val="24"/>
                <w:szCs w:val="24"/>
              </w:rPr>
              <w:t xml:space="preserve">💬 "I need to talk to my partner."</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0B981"/>
                <w:sz w:val="18"/>
                <w:szCs w:val="18"/>
              </w:rPr>
              <w:t xml:space="preserve">AGREE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"Absolutely, that makes sense."</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D6EF5"/>
                <w:sz w:val="18"/>
                <w:szCs w:val="18"/>
              </w:rPr>
              <w:t xml:space="preserve">CLARIFY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"Is your partner concerned about cost or operations?"</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F59E0B"/>
                <w:sz w:val="18"/>
                <w:szCs w:val="18"/>
              </w:rPr>
              <w:t xml:space="preserve">REDIRECT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"Would it make sense to bring them on for 10 minutes right now so we don't delay? Or let's schedule a quick 3-way call — I can walk you both through the math together."</w:t>
            </w:r>
          </w:p>
        </w:tc>
      </w:tr>
    </w:tbl>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9360"/>
            <w:gridSpan w:val="2"/>
            <w:tcBorders>
              <w:top w:val="single" w:color="CCCCCC" w:sz="1"/>
              <w:left w:val="single" w:color="CCCCCC" w:sz="1"/>
              <w:bottom w:val="single" w:color="CCCCCC" w:sz="1"/>
              <w:right w:val="single" w:color="CCCCCC" w:sz="1"/>
            </w:tcBorders>
            <w:shd w:fill="FEF3C7" w:val="clear"/>
            <w:tcMar>
              <w:top w:type="dxa" w:w="100"/>
              <w:left w:type="dxa" w:w="160"/>
              <w:bottom w:type="dxa" w:w="100"/>
              <w:right w:type="dxa" w:w="160"/>
            </w:tcMar>
          </w:tcPr>
          <w:p>
            <w:r>
              <w:rPr>
                <w:rFonts w:ascii="Arial" w:cs="Arial" w:eastAsia="Arial" w:hAnsi="Arial"/>
                <w:b/>
                <w:bCs/>
                <w:color w:val="92400E"/>
                <w:sz w:val="24"/>
                <w:szCs w:val="24"/>
              </w:rPr>
              <w:t xml:space="preserve">💬 "Not interested."</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0B981"/>
                <w:sz w:val="18"/>
                <w:szCs w:val="18"/>
              </w:rPr>
              <w:t xml:space="preserve">AGREE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"Fair enough."</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D6EF5"/>
                <w:sz w:val="18"/>
                <w:szCs w:val="18"/>
              </w:rPr>
              <w:t xml:space="preserve">CLARIFY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"Are you saying there's zero room to improve how your team handles inbound calls?"</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F59E0B"/>
                <w:sz w:val="18"/>
                <w:szCs w:val="18"/>
              </w:rPr>
              <w:t xml:space="preserve">REDIRECT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"Most roofers I talk to say that, and then we run the math and they realize they're losing $30–50K a year. Would it be worth 10 minutes to find out if that's true for you?"</w:t>
            </w:r>
          </w:p>
        </w:tc>
      </w:tr>
    </w:tbl>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9360"/>
            <w:gridSpan w:val="2"/>
            <w:tcBorders>
              <w:top w:val="single" w:color="CCCCCC" w:sz="1"/>
              <w:left w:val="single" w:color="CCCCCC" w:sz="1"/>
              <w:bottom w:val="single" w:color="CCCCCC" w:sz="1"/>
              <w:right w:val="single" w:color="CCCCCC" w:sz="1"/>
            </w:tcBorders>
            <w:shd w:fill="FEF3C7" w:val="clear"/>
            <w:tcMar>
              <w:top w:type="dxa" w:w="100"/>
              <w:left w:type="dxa" w:w="160"/>
              <w:bottom w:type="dxa" w:w="100"/>
              <w:right w:type="dxa" w:w="160"/>
            </w:tcMar>
          </w:tcPr>
          <w:p>
            <w:r>
              <w:rPr>
                <w:rFonts w:ascii="Arial" w:cs="Arial" w:eastAsia="Arial" w:hAnsi="Arial"/>
                <w:b/>
                <w:bCs/>
                <w:color w:val="92400E"/>
                <w:sz w:val="24"/>
                <w:szCs w:val="24"/>
              </w:rPr>
              <w:t xml:space="preserve">💬 "We don't miss calls."</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0B981"/>
                <w:sz w:val="18"/>
                <w:szCs w:val="18"/>
              </w:rPr>
              <w:t xml:space="preserve">AGREE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"I believe you."</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D6EF5"/>
                <w:sz w:val="18"/>
                <w:szCs w:val="18"/>
              </w:rPr>
              <w:t xml:space="preserve">CLARIFY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"Do you track it?"</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F59E0B"/>
                <w:sz w:val="18"/>
                <w:szCs w:val="18"/>
              </w:rPr>
              <w:t xml:space="preserve">REDIRECT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"Would it hurt to look at tightening it up even more? The data usually surprises people. I can show you the benchmark for roofing companies in your market — takes 5 minutes."</w:t>
            </w:r>
          </w:p>
        </w:tc>
      </w:tr>
    </w:tbl>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9360"/>
            <w:gridSpan w:val="2"/>
            <w:tcBorders>
              <w:top w:val="single" w:color="CCCCCC" w:sz="1"/>
              <w:left w:val="single" w:color="CCCCCC" w:sz="1"/>
              <w:bottom w:val="single" w:color="CCCCCC" w:sz="1"/>
              <w:right w:val="single" w:color="CCCCCC" w:sz="1"/>
            </w:tcBorders>
            <w:shd w:fill="FEF3C7" w:val="clear"/>
            <w:tcMar>
              <w:top w:type="dxa" w:w="100"/>
              <w:left w:type="dxa" w:w="160"/>
              <w:bottom w:type="dxa" w:w="100"/>
              <w:right w:type="dxa" w:w="160"/>
            </w:tcMar>
          </w:tcPr>
          <w:p>
            <w:r>
              <w:rPr>
                <w:rFonts w:ascii="Arial" w:cs="Arial" w:eastAsia="Arial" w:hAnsi="Arial"/>
                <w:b/>
                <w:bCs/>
                <w:color w:val="92400E"/>
                <w:sz w:val="24"/>
                <w:szCs w:val="24"/>
              </w:rPr>
              <w:t xml:space="preserve">💬 "Call me in a few months."</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0B981"/>
                <w:sz w:val="18"/>
                <w:szCs w:val="18"/>
              </w:rPr>
              <w:t xml:space="preserve">AGREE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"I can do that."</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D6EF5"/>
                <w:sz w:val="18"/>
                <w:szCs w:val="18"/>
              </w:rPr>
              <w:t xml:space="preserve">CLARIFY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"What changes in a few months?"</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F59E0B"/>
                <w:sz w:val="18"/>
                <w:szCs w:val="18"/>
              </w:rPr>
              <w:t xml:space="preserve">REDIRECT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"If nothing changes, you'll still be losing the same revenue every week between now and then. What would need to be true for this to make sense today?"</w:t>
            </w:r>
          </w:p>
        </w:tc>
      </w:tr>
    </w:tbl>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9360"/>
            <w:gridSpan w:val="2"/>
            <w:tcBorders>
              <w:top w:val="single" w:color="CCCCCC" w:sz="1"/>
              <w:left w:val="single" w:color="CCCCCC" w:sz="1"/>
              <w:bottom w:val="single" w:color="CCCCCC" w:sz="1"/>
              <w:right w:val="single" w:color="CCCCCC" w:sz="1"/>
            </w:tcBorders>
            <w:shd w:fill="FEF3C7" w:val="clear"/>
            <w:tcMar>
              <w:top w:type="dxa" w:w="100"/>
              <w:left w:type="dxa" w:w="160"/>
              <w:bottom w:type="dxa" w:w="100"/>
              <w:right w:type="dxa" w:w="160"/>
            </w:tcMar>
          </w:tcPr>
          <w:p>
            <w:r>
              <w:rPr>
                <w:rFonts w:ascii="Arial" w:cs="Arial" w:eastAsia="Arial" w:hAnsi="Arial"/>
                <w:b/>
                <w:bCs/>
                <w:color w:val="92400E"/>
                <w:sz w:val="24"/>
                <w:szCs w:val="24"/>
              </w:rPr>
              <w:t xml:space="preserve">💬 "I tried AI before and it didn't work."</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0B981"/>
                <w:sz w:val="18"/>
                <w:szCs w:val="18"/>
              </w:rPr>
              <w:t xml:space="preserve">AGREE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"That's a fair concern, and I hear it a lot."</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D6EF5"/>
                <w:sz w:val="18"/>
                <w:szCs w:val="18"/>
              </w:rPr>
              <w:t xml:space="preserve">CLARIFY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"What specifically didn't work? Was it the quality of the conversations, the booking rate, or the integration?"</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F59E0B"/>
                <w:sz w:val="18"/>
                <w:szCs w:val="18"/>
              </w:rPr>
              <w:t xml:space="preserve">REDIRECT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"Most generic AI tools aren't built for roofing. Our scripts, qualification logic, and workflows are built specifically for your industry. That's the difference. Would you be open to seeing a live demo so you can compare it directly?"</w:t>
            </w:r>
          </w:p>
        </w:tc>
      </w:tr>
    </w:tbl>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9360"/>
            <w:gridSpan w:val="2"/>
            <w:tcBorders>
              <w:top w:val="single" w:color="CCCCCC" w:sz="1"/>
              <w:left w:val="single" w:color="CCCCCC" w:sz="1"/>
              <w:bottom w:val="single" w:color="CCCCCC" w:sz="1"/>
              <w:right w:val="single" w:color="CCCCCC" w:sz="1"/>
            </w:tcBorders>
            <w:shd w:fill="FEF3C7" w:val="clear"/>
            <w:tcMar>
              <w:top w:type="dxa" w:w="100"/>
              <w:left w:type="dxa" w:w="160"/>
              <w:bottom w:type="dxa" w:w="100"/>
              <w:right w:type="dxa" w:w="160"/>
            </w:tcMar>
          </w:tcPr>
          <w:p>
            <w:r>
              <w:rPr>
                <w:rFonts w:ascii="Arial" w:cs="Arial" w:eastAsia="Arial" w:hAnsi="Arial"/>
                <w:b/>
                <w:bCs/>
                <w:color w:val="92400E"/>
                <w:sz w:val="24"/>
                <w:szCs w:val="24"/>
              </w:rPr>
              <w:t xml:space="preserve">💬 "We're too busy right now."</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0B981"/>
                <w:sz w:val="18"/>
                <w:szCs w:val="18"/>
              </w:rPr>
              <w:t xml:space="preserve">AGREE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"That's actually the best time to install this."</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D6EF5"/>
                <w:sz w:val="18"/>
                <w:szCs w:val="18"/>
              </w:rPr>
              <w:t xml:space="preserve">CLARIFY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"When you're busy, you're missing even more calls than usual, right?"</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F59E0B"/>
                <w:sz w:val="18"/>
                <w:szCs w:val="18"/>
              </w:rPr>
              <w:t xml:space="preserve">REDIRECT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"This system handles the overflow automatically. The busier you are, the more it pays for itself. And setup takes less than a week — your team doesn't have to do anything."</w:t>
            </w:r>
          </w:p>
        </w:tc>
      </w:tr>
    </w:tbl>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9360"/>
            <w:gridSpan w:val="2"/>
            <w:tcBorders>
              <w:top w:val="single" w:color="CCCCCC" w:sz="1"/>
              <w:left w:val="single" w:color="CCCCCC" w:sz="1"/>
              <w:bottom w:val="single" w:color="CCCCCC" w:sz="1"/>
              <w:right w:val="single" w:color="CCCCCC" w:sz="1"/>
            </w:tcBorders>
            <w:shd w:fill="FEF3C7" w:val="clear"/>
            <w:tcMar>
              <w:top w:type="dxa" w:w="100"/>
              <w:left w:type="dxa" w:w="160"/>
              <w:bottom w:type="dxa" w:w="100"/>
              <w:right w:type="dxa" w:w="160"/>
            </w:tcMar>
          </w:tcPr>
          <w:p>
            <w:r>
              <w:rPr>
                <w:rFonts w:ascii="Arial" w:cs="Arial" w:eastAsia="Arial" w:hAnsi="Arial"/>
                <w:b/>
                <w:bCs/>
                <w:color w:val="92400E"/>
                <w:sz w:val="24"/>
                <w:szCs w:val="24"/>
              </w:rPr>
              <w:t xml:space="preserve">💬 "We already use [competitor]."</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0B981"/>
                <w:sz w:val="18"/>
                <w:szCs w:val="18"/>
              </w:rPr>
              <w:t xml:space="preserve">AGREE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"Good — it means you understand the value of this category."</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1D6EF5"/>
                <w:sz w:val="18"/>
                <w:szCs w:val="18"/>
              </w:rPr>
              <w:t xml:space="preserve">CLARIFY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"What's your experience been with them so far? Are you seeing the booking rates you expected?"</w:t>
            </w:r>
          </w:p>
        </w:tc>
      </w:tr>
      <w:tr>
        <w:tc>
          <w:tcPr>
            <w:tcW w:type="dxa" w:w="180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aps/>
                <w:color w:val="F59E0B"/>
                <w:sz w:val="18"/>
                <w:szCs w:val="18"/>
              </w:rPr>
              <w:t xml:space="preserve">REDIRECT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i/>
                <w:iCs/>
                <w:color w:val="374151"/>
                <w:sz w:val="21"/>
                <w:szCs w:val="21"/>
              </w:rPr>
              <w:t xml:space="preserve">"The difference is that we're built exclusively for roofing. Our qualification scripts, booking logic, and follow-up sequences are all roofing-specific. Most of our clients came from generic platforms and saw an immediate improvement in booking rates. Worth 15 minutes to compare?"</w:t>
            </w:r>
          </w:p>
        </w:tc>
      </w:tr>
    </w:tbl>
    <w:p>
      <w:pPr>
        <w:spacing w:after="120" w:before="120"/>
      </w:pPr>
      <w:r>
        <w:t xml:space="preserve"/>
      </w:r>
    </w:p>
    <w:p>
      <w:r>
        <w:br w:type="page"/>
      </w:r>
    </w:p>
    <w:p>
      <w:pPr>
        <w:shd w:fill="0A1628" w:val="clear"/>
        <w:spacing w:after="240" w:before="480"/>
      </w:pPr>
      <w:r>
        <w:rPr>
          <w:rFonts w:ascii="Arial" w:cs="Arial" w:eastAsia="Arial" w:hAnsi="Arial"/>
          <w:b/>
          <w:bCs/>
          <w:color w:val="FFFFFF"/>
          <w:sz w:val="32"/>
          <w:szCs w:val="32"/>
        </w:rPr>
        <w:t xml:space="preserve">  PART VIII: CLIENT SUCCESS &amp; OPERATIONS  </w:t>
      </w:r>
    </w:p>
    <w:p>
      <w:pPr>
        <w:pStyle w:val="Heading1"/>
        <w:spacing w:after="240" w:before="480"/>
      </w:pPr>
      <w:r>
        <w:rPr>
          <w:rFonts w:ascii="Arial" w:cs="Arial" w:eastAsia="Arial" w:hAnsi="Arial"/>
          <w:b/>
          <w:bCs/>
          <w:color w:val="0A1628"/>
          <w:sz w:val="40"/>
          <w:szCs w:val="40"/>
        </w:rPr>
        <w:t xml:space="preserve">Chapter 12: Onboarding SOP</w:t>
      </w:r>
    </w:p>
    <w:p>
      <w:pPr>
        <w:pStyle w:val="Heading2"/>
        <w:spacing w:after="180" w:before="360"/>
      </w:pPr>
      <w:r>
        <w:rPr>
          <w:rFonts w:ascii="Arial" w:cs="Arial" w:eastAsia="Arial" w:hAnsi="Arial"/>
          <w:b/>
          <w:bCs/>
          <w:color w:val="1D6EF5"/>
          <w:sz w:val="32"/>
          <w:szCs w:val="32"/>
        </w:rPr>
        <w:t xml:space="preserve">12.1 The 7-Day Go-Live Protocol</w:t>
      </w:r>
    </w:p>
    <w:p>
      <w:pPr>
        <w:spacing w:after="80" w:before="80"/>
      </w:pPr>
      <w:r>
        <w:rPr>
          <w:rFonts w:ascii="Arial" w:cs="Arial" w:eastAsia="Arial" w:hAnsi="Arial"/>
          <w:color w:val="374151"/>
          <w:sz w:val="22"/>
          <w:szCs w:val="22"/>
        </w:rPr>
        <w:t xml:space="preserve">Every new client goes through the same 7-day onboarding process. This ensures a consistent, high-quality experience and sets the foundation for long-term retention.</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tblHeader/>
        </w:trPr>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Day</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Activity</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Owner</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Day 1</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Kick-Off Call — confirm outcomes, collect assets, set 30-day metrics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Account Manager</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Days 2–3</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Configuration — build AI agent, configure call flows, set up integrations</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Technical Team</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Day 4</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Internal QA — test every flow end-to-end, simulate calls, verify all integrations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Technical Team</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Day 5</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Client Review — walk client through live system, get approval, final adjustments</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Account Manager</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Days 6–7</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Go-Live &amp; Monitor — activate system, monitor first 48 hours, confirm first booking</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Account Manager</w:t>
            </w:r>
          </w:p>
        </w:tc>
      </w:tr>
    </w:tbl>
    <w:p>
      <w:pPr>
        <w:spacing w:after="120" w:before="120"/>
      </w:pPr>
      <w:r>
        <w:t xml:space="preserve"/>
      </w:r>
    </w:p>
    <w:p>
      <w:pPr>
        <w:pStyle w:val="Heading2"/>
        <w:spacing w:after="180" w:before="360"/>
      </w:pPr>
      <w:r>
        <w:rPr>
          <w:rFonts w:ascii="Arial" w:cs="Arial" w:eastAsia="Arial" w:hAnsi="Arial"/>
          <w:b/>
          <w:bCs/>
          <w:color w:val="1D6EF5"/>
          <w:sz w:val="32"/>
          <w:szCs w:val="32"/>
        </w:rPr>
        <w:t xml:space="preserve">12.2 Kick-Off Call Checklist</w:t>
      </w:r>
    </w:p>
    <w:p>
      <w:pPr>
        <w:spacing w:after="80" w:before="80"/>
      </w:pPr>
      <w:r>
        <w:rPr>
          <w:rFonts w:ascii="Arial" w:cs="Arial" w:eastAsia="Arial" w:hAnsi="Arial"/>
          <w:color w:val="374151"/>
          <w:sz w:val="22"/>
          <w:szCs w:val="22"/>
        </w:rPr>
        <w:t xml:space="preserve">Collect all of the following before ending the kick-off call:</w:t>
      </w:r>
    </w:p>
    <w:p>
      <w:pPr>
        <w:pStyle w:val="ListParagraph"/>
        <w:numPr>
          <w:ilvl w:val="0"/>
          <w:numId w:val="2"/>
        </w:numPr>
        <w:spacing w:after="60" w:before="60"/>
      </w:pPr>
      <w:r>
        <w:rPr>
          <w:rFonts w:ascii="Arial" w:cs="Arial" w:eastAsia="Arial" w:hAnsi="Arial"/>
          <w:color w:val="374151"/>
          <w:sz w:val="22"/>
          <w:szCs w:val="22"/>
        </w:rPr>
        <w:t xml:space="preserve">Call routing number (the number to forward to the AI)</w:t>
      </w:r>
    </w:p>
    <w:p>
      <w:pPr>
        <w:pStyle w:val="ListParagraph"/>
        <w:numPr>
          <w:ilvl w:val="0"/>
          <w:numId w:val="2"/>
        </w:numPr>
        <w:spacing w:after="60" w:before="60"/>
      </w:pPr>
      <w:r>
        <w:rPr>
          <w:rFonts w:ascii="Arial" w:cs="Arial" w:eastAsia="Arial" w:hAnsi="Arial"/>
          <w:color w:val="374151"/>
          <w:sz w:val="22"/>
          <w:szCs w:val="22"/>
        </w:rPr>
        <w:t xml:space="preserve">Calendar access (for appointment booking integration)</w:t>
      </w:r>
    </w:p>
    <w:p>
      <w:pPr>
        <w:pStyle w:val="ListParagraph"/>
        <w:numPr>
          <w:ilvl w:val="0"/>
          <w:numId w:val="2"/>
        </w:numPr>
        <w:spacing w:after="60" w:before="60"/>
      </w:pPr>
      <w:r>
        <w:rPr>
          <w:rFonts w:ascii="Arial" w:cs="Arial" w:eastAsia="Arial" w:hAnsi="Arial"/>
          <w:color w:val="374151"/>
          <w:sz w:val="22"/>
          <w:szCs w:val="22"/>
        </w:rPr>
        <w:t xml:space="preserve">CRM credentials (for lead logging)</w:t>
      </w:r>
    </w:p>
    <w:p>
      <w:pPr>
        <w:pStyle w:val="ListParagraph"/>
        <w:numPr>
          <w:ilvl w:val="0"/>
          <w:numId w:val="2"/>
        </w:numPr>
        <w:spacing w:after="60" w:before="60"/>
      </w:pPr>
      <w:r>
        <w:rPr>
          <w:rFonts w:ascii="Arial" w:cs="Arial" w:eastAsia="Arial" w:hAnsi="Arial"/>
          <w:color w:val="374151"/>
          <w:sz w:val="22"/>
          <w:szCs w:val="22"/>
        </w:rPr>
        <w:t xml:space="preserve">Service areas (zip codes or cities)</w:t>
      </w:r>
    </w:p>
    <w:p>
      <w:pPr>
        <w:pStyle w:val="ListParagraph"/>
        <w:numPr>
          <w:ilvl w:val="0"/>
          <w:numId w:val="2"/>
        </w:numPr>
        <w:spacing w:after="60" w:before="60"/>
      </w:pPr>
      <w:r>
        <w:rPr>
          <w:rFonts w:ascii="Arial" w:cs="Arial" w:eastAsia="Arial" w:hAnsi="Arial"/>
          <w:color w:val="374151"/>
          <w:sz w:val="22"/>
          <w:szCs w:val="22"/>
        </w:rPr>
        <w:t xml:space="preserve">Services offered (residential, commercial, storm, etc.)</w:t>
      </w:r>
    </w:p>
    <w:p>
      <w:pPr>
        <w:pStyle w:val="ListParagraph"/>
        <w:numPr>
          <w:ilvl w:val="0"/>
          <w:numId w:val="2"/>
        </w:numPr>
        <w:spacing w:after="60" w:before="60"/>
      </w:pPr>
      <w:r>
        <w:rPr>
          <w:rFonts w:ascii="Arial" w:cs="Arial" w:eastAsia="Arial" w:hAnsi="Arial"/>
          <w:color w:val="374151"/>
          <w:sz w:val="22"/>
          <w:szCs w:val="22"/>
        </w:rPr>
        <w:t xml:space="preserve">Qualification criteria (what makes a good lead for them)</w:t>
      </w:r>
    </w:p>
    <w:p>
      <w:pPr>
        <w:pStyle w:val="ListParagraph"/>
        <w:numPr>
          <w:ilvl w:val="0"/>
          <w:numId w:val="2"/>
        </w:numPr>
        <w:spacing w:after="60" w:before="60"/>
      </w:pPr>
      <w:r>
        <w:rPr>
          <w:rFonts w:ascii="Arial" w:cs="Arial" w:eastAsia="Arial" w:hAnsi="Arial"/>
          <w:color w:val="374151"/>
          <w:sz w:val="22"/>
          <w:szCs w:val="22"/>
        </w:rPr>
        <w:t xml:space="preserve">Business hours and after-hours preferences</w:t>
      </w:r>
    </w:p>
    <w:p>
      <w:pPr>
        <w:pStyle w:val="ListParagraph"/>
        <w:numPr>
          <w:ilvl w:val="0"/>
          <w:numId w:val="2"/>
        </w:numPr>
        <w:spacing w:after="60" w:before="60"/>
      </w:pPr>
      <w:r>
        <w:rPr>
          <w:rFonts w:ascii="Arial" w:cs="Arial" w:eastAsia="Arial" w:hAnsi="Arial"/>
          <w:color w:val="374151"/>
          <w:sz w:val="22"/>
          <w:szCs w:val="22"/>
        </w:rPr>
        <w:t xml:space="preserve">Preferred appointment types and durations</w:t>
      </w:r>
    </w:p>
    <w:p>
      <w:pPr>
        <w:pStyle w:val="ListParagraph"/>
        <w:numPr>
          <w:ilvl w:val="0"/>
          <w:numId w:val="2"/>
        </w:numPr>
        <w:spacing w:after="60" w:before="60"/>
      </w:pPr>
      <w:r>
        <w:rPr>
          <w:rFonts w:ascii="Arial" w:cs="Arial" w:eastAsia="Arial" w:hAnsi="Arial"/>
          <w:color w:val="374151"/>
          <w:sz w:val="22"/>
          <w:szCs w:val="22"/>
        </w:rPr>
        <w:t xml:space="preserve">Key team members and their roles</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12.3 Expectation Setting — The Anti-Churn Layer</w:t>
      </w:r>
    </w:p>
    <w:p>
      <w:pPr>
        <w:spacing w:after="80" w:before="80"/>
      </w:pPr>
      <w:r>
        <w:rPr>
          <w:rFonts w:ascii="Arial" w:cs="Arial" w:eastAsia="Arial" w:hAnsi="Arial"/>
          <w:color w:val="374151"/>
          <w:sz w:val="22"/>
          <w:szCs w:val="22"/>
        </w:rPr>
        <w:t xml:space="preserve">Most churn happens because the owner expected miracles in Week 1. Set expectations clearly at kick-off. Use this exact language:</w:t>
      </w:r>
    </w:p>
    <w:p>
      <w:pPr>
        <w:spacing w:after="60" w:before="180"/>
      </w:pPr>
      <w:r>
        <w:rPr>
          <w:rFonts w:ascii="Arial" w:cs="Arial" w:eastAsia="Arial" w:hAnsi="Arial"/>
          <w:b/>
          <w:bCs/>
          <w:caps/>
          <w:color w:val="1D6EF5"/>
          <w:sz w:val="20"/>
          <w:szCs w:val="20"/>
        </w:rPr>
        <w:t xml:space="preserve">▶ Expectation Setting Script</w:t>
      </w:r>
    </w:p>
    <w:p>
      <w:pPr>
        <w:shd w:fill="EFF6FF" w:val="clear"/>
        <w:spacing w:after="120" w:before="60"/>
        <w:ind w:left="720" w:right="720"/>
      </w:pPr>
      <w:r>
        <w:rPr>
          <w:rFonts w:ascii="Arial" w:cs="Arial" w:eastAsia="Arial" w:hAnsi="Arial"/>
          <w:i/>
          <w:iCs/>
          <w:color w:val="1E3A5F"/>
          <w:sz w:val="22"/>
          <w:szCs w:val="22"/>
        </w:rPr>
        <w:t xml:space="preserve">"Here's what to expect in the first 30 days. The system will be live by Day 7. In the first two weeks, you'll start seeing calls captured and appointments booked that you would have previously missed. In Week 3, we'll launch the database reactivation campaign — that's usually where clients see the biggest early win. By Day 30, we'll review the data together and show you exactly what was recovered.
One thing to be clear about: this system improves your capture and follow-up. Your reps still have to close. We make sure every lead gets to them — they take it from there."</w:t>
      </w:r>
    </w:p>
    <w:p>
      <w:pPr>
        <w:spacing w:after="120" w:before="120"/>
      </w:pPr>
      <w:r>
        <w:t xml:space="preserve"/>
      </w:r>
    </w:p>
    <w:p>
      <w:r>
        <w:br w:type="page"/>
      </w:r>
    </w:p>
    <w:p>
      <w:pPr>
        <w:pStyle w:val="Heading1"/>
        <w:spacing w:after="240" w:before="480"/>
      </w:pPr>
      <w:r>
        <w:rPr>
          <w:rFonts w:ascii="Arial" w:cs="Arial" w:eastAsia="Arial" w:hAnsi="Arial"/>
          <w:b/>
          <w:bCs/>
          <w:color w:val="0A1628"/>
          <w:sz w:val="40"/>
          <w:szCs w:val="40"/>
        </w:rPr>
        <w:t xml:space="preserve">Chapter 13: Retention &amp; Expansion</w:t>
      </w:r>
    </w:p>
    <w:p>
      <w:pPr>
        <w:pStyle w:val="Heading2"/>
        <w:spacing w:after="180" w:before="360"/>
      </w:pPr>
      <w:r>
        <w:rPr>
          <w:rFonts w:ascii="Arial" w:cs="Arial" w:eastAsia="Arial" w:hAnsi="Arial"/>
          <w:b/>
          <w:bCs/>
          <w:color w:val="1D6EF5"/>
          <w:sz w:val="32"/>
          <w:szCs w:val="32"/>
        </w:rPr>
        <w:t xml:space="preserve">13.1 The First 30-Day Win Protocol</w:t>
      </w:r>
    </w:p>
    <w:p>
      <w:pPr>
        <w:spacing w:after="80" w:before="80"/>
      </w:pPr>
      <w:r>
        <w:rPr>
          <w:rFonts w:ascii="Arial" w:cs="Arial" w:eastAsia="Arial" w:hAnsi="Arial"/>
          <w:color w:val="374151"/>
          <w:sz w:val="22"/>
          <w:szCs w:val="22"/>
        </w:rPr>
        <w:t xml:space="preserve">The first 30 days are critical for long-term retention. The goal is to deliver one undeniable, tangible win as quickly as possible. The database reactivation campaign in Week 2 typically generates a flood of new appointments and creates immediate, visible ROI.</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13.2 The Monthly Metrics Email</w:t>
      </w:r>
    </w:p>
    <w:p>
      <w:pPr>
        <w:spacing w:after="80" w:before="80"/>
      </w:pPr>
      <w:r>
        <w:rPr>
          <w:rFonts w:ascii="Arial" w:cs="Arial" w:eastAsia="Arial" w:hAnsi="Arial"/>
          <w:color w:val="374151"/>
          <w:sz w:val="22"/>
          <w:szCs w:val="22"/>
        </w:rPr>
        <w:t xml:space="preserve">Send this email on the 1st of every month. It reinforces the value of the system and prevents churn by making the ROI visible.</w:t>
      </w:r>
    </w:p>
    <w:p>
      <w:pPr>
        <w:spacing w:after="60" w:before="180"/>
      </w:pPr>
      <w:r>
        <w:rPr>
          <w:rFonts w:ascii="Arial" w:cs="Arial" w:eastAsia="Arial" w:hAnsi="Arial"/>
          <w:b/>
          <w:bCs/>
          <w:caps/>
          <w:color w:val="1D6EF5"/>
          <w:sz w:val="20"/>
          <w:szCs w:val="20"/>
        </w:rPr>
        <w:t xml:space="preserve">▶ Monthly Metrics Email Template</w:t>
      </w:r>
    </w:p>
    <w:p>
      <w:pPr>
        <w:shd w:fill="EFF6FF" w:val="clear"/>
        <w:spacing w:after="120" w:before="60"/>
        <w:ind w:left="720" w:right="720"/>
      </w:pPr>
      <w:r>
        <w:rPr>
          <w:rFonts w:ascii="Arial" w:cs="Arial" w:eastAsia="Arial" w:hAnsi="Arial"/>
          <w:i/>
          <w:iCs/>
          <w:color w:val="1E3A5F"/>
          <w:sz w:val="22"/>
          <w:szCs w:val="22"/>
        </w:rPr>
        <w:t xml:space="preserve">Subject: Your Summit Voice AI Results — [Month]
Hi [Name],
Here's your monthly performance summary:
📞 Calls Captured: [X] (vs. [Y] the previous month)
📅 Appointments Booked: [X]
💬 Leads Re-engaged: [X]
💰 Estimated Revenue Recovered: $[X]
Highlight of the month: [Specific example of a lead captured that would have been lost]
Next month, we're going to [specific optimization or campaign].
Any questions? Reply here or book a call: [link]
[Your Name]</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13.3 The 60-Day Expansion Conversation</w:t>
      </w:r>
    </w:p>
    <w:p>
      <w:pPr>
        <w:spacing w:after="60" w:before="180"/>
      </w:pPr>
      <w:r>
        <w:rPr>
          <w:rFonts w:ascii="Arial" w:cs="Arial" w:eastAsia="Arial" w:hAnsi="Arial"/>
          <w:b/>
          <w:bCs/>
          <w:caps/>
          <w:color w:val="1D6EF5"/>
          <w:sz w:val="20"/>
          <w:szCs w:val="20"/>
        </w:rPr>
        <w:t xml:space="preserve">▶ Upsell Script — Use at 60-Day Review</w:t>
      </w:r>
    </w:p>
    <w:p>
      <w:pPr>
        <w:shd w:fill="EFF6FF" w:val="clear"/>
        <w:spacing w:after="120" w:before="60"/>
        <w:ind w:left="720" w:right="720"/>
      </w:pPr>
      <w:r>
        <w:rPr>
          <w:rFonts w:ascii="Arial" w:cs="Arial" w:eastAsia="Arial" w:hAnsi="Arial"/>
          <w:i/>
          <w:iCs/>
          <w:color w:val="1E3A5F"/>
          <w:sz w:val="22"/>
          <w:szCs w:val="22"/>
        </w:rPr>
        <w:t xml:space="preserve">"You're already seeing bookings from inbound. But you still have [X] old leads sitting untouched. The Pro plan adds database reactivation and advanced follow-up. One extra roof covers the difference. Want to activate it?"</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13.4 The 5 Retention Non-Negotiables</w:t>
      </w:r>
    </w:p>
    <w:p>
      <w:pPr>
        <w:pStyle w:val="ListParagraph"/>
        <w:numPr>
          <w:ilvl w:val="0"/>
          <w:numId w:val="3"/>
        </w:numPr>
        <w:spacing w:after="60" w:before="60"/>
      </w:pPr>
      <w:r>
        <w:rPr>
          <w:rFonts w:ascii="Arial" w:cs="Arial" w:eastAsia="Arial" w:hAnsi="Arial"/>
          <w:color w:val="374151"/>
          <w:sz w:val="22"/>
          <w:szCs w:val="22"/>
        </w:rPr>
        <w:t xml:space="preserve">Monthly Metrics Email — sent on the 1st of every month, no exceptions</w:t>
      </w:r>
    </w:p>
    <w:p>
      <w:pPr>
        <w:pStyle w:val="ListParagraph"/>
        <w:numPr>
          <w:ilvl w:val="0"/>
          <w:numId w:val="3"/>
        </w:numPr>
        <w:spacing w:after="60" w:before="60"/>
      </w:pPr>
      <w:r>
        <w:rPr>
          <w:rFonts w:ascii="Arial" w:cs="Arial" w:eastAsia="Arial" w:hAnsi="Arial"/>
          <w:color w:val="374151"/>
          <w:sz w:val="22"/>
          <w:szCs w:val="22"/>
        </w:rPr>
        <w:t xml:space="preserve">Quarterly Optimization Call — review performance, identify improvements, reinforce value</w:t>
      </w:r>
    </w:p>
    <w:p>
      <w:pPr>
        <w:pStyle w:val="ListParagraph"/>
        <w:numPr>
          <w:ilvl w:val="0"/>
          <w:numId w:val="3"/>
        </w:numPr>
        <w:spacing w:after="60" w:before="60"/>
      </w:pPr>
      <w:r>
        <w:rPr>
          <w:rFonts w:ascii="Arial" w:cs="Arial" w:eastAsia="Arial" w:hAnsi="Arial"/>
          <w:color w:val="374151"/>
          <w:sz w:val="22"/>
          <w:szCs w:val="22"/>
        </w:rPr>
        <w:t xml:space="preserve">Highlight One Saved Lead Per Month — find a specific example of a recovered lead</w:t>
      </w:r>
    </w:p>
    <w:p>
      <w:pPr>
        <w:pStyle w:val="ListParagraph"/>
        <w:numPr>
          <w:ilvl w:val="0"/>
          <w:numId w:val="3"/>
        </w:numPr>
        <w:spacing w:after="60" w:before="60"/>
      </w:pPr>
      <w:r>
        <w:rPr>
          <w:rFonts w:ascii="Arial" w:cs="Arial" w:eastAsia="Arial" w:hAnsi="Arial"/>
          <w:color w:val="374151"/>
          <w:sz w:val="22"/>
          <w:szCs w:val="22"/>
        </w:rPr>
        <w:t xml:space="preserve">Share Case Study Examples — keep clients excited about what's possible</w:t>
      </w:r>
    </w:p>
    <w:p>
      <w:pPr>
        <w:pStyle w:val="ListParagraph"/>
        <w:numPr>
          <w:ilvl w:val="0"/>
          <w:numId w:val="3"/>
        </w:numPr>
        <w:spacing w:after="60" w:before="60"/>
      </w:pPr>
      <w:r>
        <w:rPr>
          <w:rFonts w:ascii="Arial" w:cs="Arial" w:eastAsia="Arial" w:hAnsi="Arial"/>
          <w:color w:val="374151"/>
          <w:sz w:val="22"/>
          <w:szCs w:val="22"/>
        </w:rPr>
        <w:t xml:space="preserve">Proactive Optimization Suggestions — never disappear after onboarding</w:t>
      </w:r>
    </w:p>
    <w:p>
      <w:pPr>
        <w:spacing w:after="120" w:before="120"/>
      </w:pPr>
      <w:r>
        <w:t xml:space="preserve"/>
      </w:r>
    </w:p>
    <w:p>
      <w:r>
        <w:br w:type="page"/>
      </w:r>
    </w:p>
    <w:p>
      <w:pPr>
        <w:shd w:fill="0A1628" w:val="clear"/>
        <w:spacing w:after="240" w:before="480"/>
      </w:pPr>
      <w:r>
        <w:rPr>
          <w:rFonts w:ascii="Arial" w:cs="Arial" w:eastAsia="Arial" w:hAnsi="Arial"/>
          <w:b/>
          <w:bCs/>
          <w:color w:val="FFFFFF"/>
          <w:sz w:val="32"/>
          <w:szCs w:val="32"/>
        </w:rPr>
        <w:t xml:space="preserve">  PART IX: EXECUTION ROADMAP TO $25K MRR  </w:t>
      </w:r>
    </w:p>
    <w:p>
      <w:pPr>
        <w:pStyle w:val="Heading1"/>
        <w:spacing w:after="240" w:before="480"/>
      </w:pPr>
      <w:r>
        <w:rPr>
          <w:rFonts w:ascii="Arial" w:cs="Arial" w:eastAsia="Arial" w:hAnsi="Arial"/>
          <w:b/>
          <w:bCs/>
          <w:color w:val="0A1628"/>
          <w:sz w:val="40"/>
          <w:szCs w:val="40"/>
        </w:rPr>
        <w:t xml:space="preserve">Chapter 14: The Daily Sales Playbook</w:t>
      </w:r>
    </w:p>
    <w:p>
      <w:pPr>
        <w:pStyle w:val="Heading2"/>
        <w:spacing w:after="180" w:before="360"/>
      </w:pPr>
      <w:r>
        <w:rPr>
          <w:rFonts w:ascii="Arial" w:cs="Arial" w:eastAsia="Arial" w:hAnsi="Arial"/>
          <w:b/>
          <w:bCs/>
          <w:color w:val="1D6EF5"/>
          <w:sz w:val="32"/>
          <w:szCs w:val="32"/>
        </w:rPr>
        <w:t xml:space="preserve">14.1 The Non-Negotiable Daily Schedule</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tblHeader/>
        </w:trPr>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Time Block</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Activity</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Daily Target</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7:30–8:00 AM</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Metric Review — check dials, demos, close rate, MRR</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8:00–9:30 AM</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Outbound Power Block — cold calls only</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100 dials</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9:30–10:00 AM</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Digital Follow-Up — email, SMS, LinkedIn replies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All replies handled</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10:00 AM–1:00 PM</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Demo Block — stacked back-to-back appointments</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3+ demos run</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1:00–2:00 PM</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Client Success — onboarding checks, call reviews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2:00–3:00 PM</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Second Outbound Block or Warm Follow-Up</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50 dials</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3:00–4:00 PM</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Authority Building — 1 post, 1 video, 1 case study</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1 piece of content</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4:00–4:30 PM</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Plan Tomorrow — review pipeline, confirm demos</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w:t>
            </w:r>
          </w:p>
        </w:tc>
      </w:tr>
    </w:tbl>
    <w:p>
      <w:pPr>
        <w:spacing w:after="120" w:before="120"/>
      </w:pPr>
      <w:r>
        <w:t xml:space="preserve"/>
      </w:r>
    </w:p>
    <w:p>
      <w:pPr>
        <w:pStyle w:val="Heading2"/>
        <w:spacing w:after="180" w:before="360"/>
      </w:pPr>
      <w:r>
        <w:rPr>
          <w:rFonts w:ascii="Arial" w:cs="Arial" w:eastAsia="Arial" w:hAnsi="Arial"/>
          <w:b/>
          <w:bCs/>
          <w:color w:val="1D6EF5"/>
          <w:sz w:val="32"/>
          <w:szCs w:val="32"/>
        </w:rPr>
        <w:t xml:space="preserve">14.2 The Revenue Math — Activity to MRR</w:t>
      </w:r>
    </w:p>
    <w:p>
      <w:pPr>
        <w:spacing w:after="80" w:before="80"/>
      </w:pPr>
      <w:r>
        <w:rPr>
          <w:rFonts w:ascii="Arial" w:cs="Arial" w:eastAsia="Arial" w:hAnsi="Arial"/>
          <w:color w:val="374151"/>
          <w:sz w:val="22"/>
          <w:szCs w:val="22"/>
        </w:rPr>
        <w:t xml:space="preserve">This is the math that drives everything. Internalize it. Every rep should be able to recite it from memory.</w:t>
      </w:r>
    </w:p>
    <w:p>
      <w:pPr>
        <w:spacing w:after="120" w:before="120"/>
      </w:pPr>
      <w:r>
        <w:t xml:space="preserve"/>
      </w:r>
    </w:p>
    <w:p>
      <w:pPr>
        <w:spacing w:after="60" w:before="180"/>
      </w:pPr>
      <w:r>
        <w:rPr>
          <w:rFonts w:ascii="Arial" w:cs="Arial" w:eastAsia="Arial" w:hAnsi="Arial"/>
          <w:b/>
          <w:bCs/>
          <w:caps/>
          <w:color w:val="1D6EF5"/>
          <w:sz w:val="20"/>
          <w:szCs w:val="20"/>
        </w:rPr>
        <w:t xml:space="preserve">▶ The Revenue Math</w:t>
      </w:r>
    </w:p>
    <w:p>
      <w:pPr>
        <w:shd w:fill="EFF6FF" w:val="clear"/>
        <w:spacing w:after="120" w:before="60"/>
        <w:ind w:left="720" w:right="720"/>
      </w:pPr>
      <w:r>
        <w:rPr>
          <w:rFonts w:ascii="Arial" w:cs="Arial" w:eastAsia="Arial" w:hAnsi="Arial"/>
          <w:i/>
          <w:iCs/>
          <w:color w:val="1E3A5F"/>
          <w:sz w:val="22"/>
          <w:szCs w:val="22"/>
        </w:rPr>
        <w:t xml:space="preserve">100 dials/day
→ 20 conversations
→ 4 demos booked
→ 3 demos run (75% show rate)
→ 1 close (33% close rate)
= 5 new clients per week
× $997 average MRR
= $4,985 new MRR per week
÷ 5 weeks
= $25,000 MRR
The math is clean. Execute the daily rhythm and the results follow.</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14.3 KPIs — Setter Targets</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rPr>
          <w:tblHeader/>
        </w:trPr>
        <w:tc>
          <w:tcPr>
            <w:tcW w:type="dxa" w:w="4680"/>
            <w:tcBorders>
              <w:top w:val="single" w:color="CCCCCC" w:sz="1"/>
              <w:left w:val="single" w:color="CCCCCC" w:sz="1"/>
              <w:bottom w:val="single" w:color="CCCCCC" w:sz="1"/>
              <w:right w:val="single" w:color="CCCCCC" w:sz="1"/>
            </w:tcBorders>
            <w:shd w:fill="1D6EF5" w:val="clear"/>
            <w:tcMar>
              <w:top w:type="dxa" w:w="100"/>
              <w:left w:type="dxa" w:w="120"/>
              <w:bottom w:type="dxa" w:w="100"/>
              <w:right w:type="dxa" w:w="120"/>
            </w:tcMar>
          </w:tcPr>
          <w:p>
            <w:r>
              <w:rPr>
                <w:rFonts w:ascii="Arial" w:cs="Arial" w:eastAsia="Arial" w:hAnsi="Arial"/>
                <w:b/>
                <w:bCs/>
                <w:color w:val="FFFFFF"/>
                <w:sz w:val="22"/>
                <w:szCs w:val="22"/>
              </w:rPr>
              <w:t xml:space="preserve">METRIC</w:t>
            </w:r>
          </w:p>
        </w:tc>
        <w:tc>
          <w:tcPr>
            <w:tcW w:type="dxa" w:w="4680"/>
            <w:tcBorders>
              <w:top w:val="single" w:color="CCCCCC" w:sz="1"/>
              <w:left w:val="single" w:color="CCCCCC" w:sz="1"/>
              <w:bottom w:val="single" w:color="CCCCCC" w:sz="1"/>
              <w:right w:val="single" w:color="CCCCCC" w:sz="1"/>
            </w:tcBorders>
            <w:shd w:fill="1D6EF5" w:val="clear"/>
            <w:tcMar>
              <w:top w:type="dxa" w:w="100"/>
              <w:left w:type="dxa" w:w="120"/>
              <w:bottom w:type="dxa" w:w="100"/>
              <w:right w:type="dxa" w:w="120"/>
            </w:tcMar>
          </w:tcPr>
          <w:p>
            <w:r>
              <w:rPr>
                <w:rFonts w:ascii="Arial" w:cs="Arial" w:eastAsia="Arial" w:hAnsi="Arial"/>
                <w:b/>
                <w:bCs/>
                <w:color w:val="FFFFFF"/>
                <w:sz w:val="22"/>
                <w:szCs w:val="22"/>
              </w:rPr>
              <w:t xml:space="preserve">DAILY / WEEKLY TARGET</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Dials</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100/day | 500/week</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Conversations</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20/day | 100/week</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Demos Booked</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4/day | 20/week</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Show Rate</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 | 60%+</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Cost Per Demo</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 | Under $50</w:t>
            </w:r>
          </w:p>
        </w:tc>
      </w:tr>
    </w:tbl>
    <w:p>
      <w:pPr>
        <w:spacing w:after="120" w:before="120"/>
      </w:pPr>
      <w:r>
        <w:t xml:space="preserve"/>
      </w:r>
    </w:p>
    <w:p>
      <w:pPr>
        <w:pStyle w:val="Heading2"/>
        <w:spacing w:after="180" w:before="360"/>
      </w:pPr>
      <w:r>
        <w:rPr>
          <w:rFonts w:ascii="Arial" w:cs="Arial" w:eastAsia="Arial" w:hAnsi="Arial"/>
          <w:b/>
          <w:bCs/>
          <w:color w:val="1D6EF5"/>
          <w:sz w:val="32"/>
          <w:szCs w:val="32"/>
        </w:rPr>
        <w:t xml:space="preserve">14.4 KPIs — Closer Targets</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rPr>
          <w:tblHeader/>
        </w:trPr>
        <w:tc>
          <w:tcPr>
            <w:tcW w:type="dxa" w:w="4680"/>
            <w:tcBorders>
              <w:top w:val="single" w:color="CCCCCC" w:sz="1"/>
              <w:left w:val="single" w:color="CCCCCC" w:sz="1"/>
              <w:bottom w:val="single" w:color="CCCCCC" w:sz="1"/>
              <w:right w:val="single" w:color="CCCCCC" w:sz="1"/>
            </w:tcBorders>
            <w:shd w:fill="1D6EF5" w:val="clear"/>
            <w:tcMar>
              <w:top w:type="dxa" w:w="100"/>
              <w:left w:type="dxa" w:w="120"/>
              <w:bottom w:type="dxa" w:w="100"/>
              <w:right w:type="dxa" w:w="120"/>
            </w:tcMar>
          </w:tcPr>
          <w:p>
            <w:r>
              <w:rPr>
                <w:rFonts w:ascii="Arial" w:cs="Arial" w:eastAsia="Arial" w:hAnsi="Arial"/>
                <w:b/>
                <w:bCs/>
                <w:color w:val="FFFFFF"/>
                <w:sz w:val="22"/>
                <w:szCs w:val="22"/>
              </w:rPr>
              <w:t xml:space="preserve">METRIC</w:t>
            </w:r>
          </w:p>
        </w:tc>
        <w:tc>
          <w:tcPr>
            <w:tcW w:type="dxa" w:w="4680"/>
            <w:tcBorders>
              <w:top w:val="single" w:color="CCCCCC" w:sz="1"/>
              <w:left w:val="single" w:color="CCCCCC" w:sz="1"/>
              <w:bottom w:val="single" w:color="CCCCCC" w:sz="1"/>
              <w:right w:val="single" w:color="CCCCCC" w:sz="1"/>
            </w:tcBorders>
            <w:shd w:fill="1D6EF5" w:val="clear"/>
            <w:tcMar>
              <w:top w:type="dxa" w:w="100"/>
              <w:left w:type="dxa" w:w="120"/>
              <w:bottom w:type="dxa" w:w="100"/>
              <w:right w:type="dxa" w:w="120"/>
            </w:tcMar>
          </w:tcPr>
          <w:p>
            <w:r>
              <w:rPr>
                <w:rFonts w:ascii="Arial" w:cs="Arial" w:eastAsia="Arial" w:hAnsi="Arial"/>
                <w:b/>
                <w:bCs/>
                <w:color w:val="FFFFFF"/>
                <w:sz w:val="22"/>
                <w:szCs w:val="22"/>
              </w:rPr>
              <w:t xml:space="preserve">DAILY / WEEKLY TARGET</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Demos Run</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3/day | 15/week</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Close Rate</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 | 30–40%</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New MRR</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 | $5,000+/week</w:t>
            </w:r>
          </w:p>
        </w:tc>
      </w:tr>
      <w:tr>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bCs/>
                <w:color w:val="374151"/>
                <w:sz w:val="21"/>
                <w:szCs w:val="21"/>
              </w:rPr>
              <w:t xml:space="preserve">Average Deal Size</w:t>
            </w:r>
          </w:p>
        </w:tc>
        <w:tc>
          <w:tcPr>
            <w:tcW w:type="dxa" w:w="4680"/>
            <w:tcBorders>
              <w:top w:val="single" w:color="CCCCCC" w:sz="1"/>
              <w:left w:val="single" w:color="CCCCCC" w:sz="1"/>
              <w:bottom w:val="single" w:color="CCCCCC" w:sz="1"/>
              <w:right w:val="single" w:color="CCCCCC" w:sz="1"/>
            </w:tcBorders>
            <w:shd w:fill="EFF6FF" w:val="clear"/>
            <w:tcMar>
              <w:top w:type="dxa" w:w="80"/>
              <w:left w:type="dxa" w:w="120"/>
              <w:bottom w:type="dxa" w:w="80"/>
              <w:right w:type="dxa" w:w="120"/>
            </w:tcMar>
          </w:tcPr>
          <w:p>
            <w:r>
              <w:rPr>
                <w:rFonts w:ascii="Arial" w:cs="Arial" w:eastAsia="Arial" w:hAnsi="Arial"/>
                <w:b w:val="false"/>
                <w:bCs w:val="false"/>
                <w:color w:val="374151"/>
                <w:sz w:val="21"/>
                <w:szCs w:val="21"/>
              </w:rPr>
              <w:t xml:space="preserve">— | $700+</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1"/>
                <w:szCs w:val="21"/>
              </w:rPr>
              <w:t xml:space="preserve">Deals to $25K MRR</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1"/>
                <w:szCs w:val="21"/>
              </w:rPr>
              <w:t xml:space="preserve">— | 25 clients</w:t>
            </w:r>
          </w:p>
        </w:tc>
      </w:tr>
    </w:tbl>
    <w:p>
      <w:pPr>
        <w:spacing w:after="120" w:before="120"/>
      </w:pPr>
      <w:r>
        <w:t xml:space="preserve"/>
      </w:r>
    </w:p>
    <w:p>
      <w:r>
        <w:br w:type="page"/>
      </w:r>
    </w:p>
    <w:p>
      <w:pPr>
        <w:pStyle w:val="Heading1"/>
        <w:spacing w:after="240" w:before="480"/>
      </w:pPr>
      <w:r>
        <w:rPr>
          <w:rFonts w:ascii="Arial" w:cs="Arial" w:eastAsia="Arial" w:hAnsi="Arial"/>
          <w:b/>
          <w:bCs/>
          <w:color w:val="0A1628"/>
          <w:sz w:val="40"/>
          <w:szCs w:val="40"/>
        </w:rPr>
        <w:t xml:space="preserve">Chapter 15: The 90-Day Roadmap</w:t>
      </w:r>
    </w:p>
    <w:p>
      <w:pPr>
        <w:pStyle w:val="Heading2"/>
        <w:spacing w:after="180" w:before="360"/>
      </w:pPr>
      <w:r>
        <w:rPr>
          <w:rFonts w:ascii="Arial" w:cs="Arial" w:eastAsia="Arial" w:hAnsi="Arial"/>
          <w:b/>
          <w:bCs/>
          <w:color w:val="1D6EF5"/>
          <w:sz w:val="32"/>
          <w:szCs w:val="32"/>
        </w:rPr>
        <w:t xml:space="preserve">15.1 Month 1: Foundation &amp; First Clients (Days 1–30)</w:t>
      </w:r>
    </w:p>
    <w:p>
      <w:pPr>
        <w:spacing w:after="80" w:before="80"/>
      </w:pPr>
      <w:r>
        <w:rPr>
          <w:rFonts w:ascii="Arial" w:cs="Arial" w:eastAsia="Arial" w:hAnsi="Arial"/>
          <w:color w:val="374151"/>
          <w:sz w:val="22"/>
          <w:szCs w:val="22"/>
        </w:rPr>
        <w:t xml:space="preserve">Goal: 5 paying clients, $5,000 MRR, first case study documented.</w:t>
      </w:r>
    </w:p>
    <w:p>
      <w:pPr>
        <w:pStyle w:val="ListParagraph"/>
        <w:numPr>
          <w:ilvl w:val="0"/>
          <w:numId w:val="3"/>
        </w:numPr>
        <w:spacing w:after="60" w:before="60"/>
      </w:pPr>
      <w:r>
        <w:rPr>
          <w:rFonts w:ascii="Arial" w:cs="Arial" w:eastAsia="Arial" w:hAnsi="Arial"/>
          <w:color w:val="374151"/>
          <w:sz w:val="22"/>
          <w:szCs w:val="22"/>
        </w:rPr>
        <w:t xml:space="preserve">Days 1–7: Complete platform setup, build prospect list of 500 roofing companies, configure outreach tools</w:t>
      </w:r>
    </w:p>
    <w:p>
      <w:pPr>
        <w:pStyle w:val="ListParagraph"/>
        <w:numPr>
          <w:ilvl w:val="0"/>
          <w:numId w:val="3"/>
        </w:numPr>
        <w:spacing w:after="60" w:before="60"/>
      </w:pPr>
      <w:r>
        <w:rPr>
          <w:rFonts w:ascii="Arial" w:cs="Arial" w:eastAsia="Arial" w:hAnsi="Arial"/>
          <w:color w:val="374151"/>
          <w:sz w:val="22"/>
          <w:szCs w:val="22"/>
        </w:rPr>
        <w:t xml:space="preserve">Days 8–14: Launch outbound — 100 dials/day, 4 demos/day, target first 2 closes</w:t>
      </w:r>
    </w:p>
    <w:p>
      <w:pPr>
        <w:pStyle w:val="ListParagraph"/>
        <w:numPr>
          <w:ilvl w:val="0"/>
          <w:numId w:val="3"/>
        </w:numPr>
        <w:spacing w:after="60" w:before="60"/>
      </w:pPr>
      <w:r>
        <w:rPr>
          <w:rFonts w:ascii="Arial" w:cs="Arial" w:eastAsia="Arial" w:hAnsi="Arial"/>
          <w:color w:val="374151"/>
          <w:sz w:val="22"/>
          <w:szCs w:val="22"/>
        </w:rPr>
        <w:t xml:space="preserve">Days 15–21: Onboard first clients, document first wins, refine scripts based on objections heard</w:t>
      </w:r>
    </w:p>
    <w:p>
      <w:pPr>
        <w:pStyle w:val="ListParagraph"/>
        <w:numPr>
          <w:ilvl w:val="0"/>
          <w:numId w:val="3"/>
        </w:numPr>
        <w:spacing w:after="60" w:before="60"/>
      </w:pPr>
      <w:r>
        <w:rPr>
          <w:rFonts w:ascii="Arial" w:cs="Arial" w:eastAsia="Arial" w:hAnsi="Arial"/>
          <w:color w:val="374151"/>
          <w:sz w:val="22"/>
          <w:szCs w:val="22"/>
        </w:rPr>
        <w:t xml:space="preserve">Days 22–30: Scale outbound, close 3 more clients, launch first case study</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15.2 Month 2: Scale &amp; Systemize (Days 31–60)</w:t>
      </w:r>
    </w:p>
    <w:p>
      <w:pPr>
        <w:spacing w:after="80" w:before="80"/>
      </w:pPr>
      <w:r>
        <w:rPr>
          <w:rFonts w:ascii="Arial" w:cs="Arial" w:eastAsia="Arial" w:hAnsi="Arial"/>
          <w:color w:val="374151"/>
          <w:sz w:val="22"/>
          <w:szCs w:val="22"/>
        </w:rPr>
        <w:t xml:space="preserve">Goal: 15 paying clients, $15,000 MRR, first team member hired.</w:t>
      </w:r>
    </w:p>
    <w:p>
      <w:pPr>
        <w:pStyle w:val="ListParagraph"/>
        <w:numPr>
          <w:ilvl w:val="0"/>
          <w:numId w:val="3"/>
        </w:numPr>
        <w:spacing w:after="60" w:before="60"/>
      </w:pPr>
      <w:r>
        <w:rPr>
          <w:rFonts w:ascii="Arial" w:cs="Arial" w:eastAsia="Arial" w:hAnsi="Arial"/>
          <w:color w:val="374151"/>
          <w:sz w:val="22"/>
          <w:szCs w:val="22"/>
        </w:rPr>
        <w:t xml:space="preserve">Days 31–37: Hire first setter, train on scripts and objection handling, shadow 10 calls</w:t>
      </w:r>
    </w:p>
    <w:p>
      <w:pPr>
        <w:pStyle w:val="ListParagraph"/>
        <w:numPr>
          <w:ilvl w:val="0"/>
          <w:numId w:val="3"/>
        </w:numPr>
        <w:spacing w:after="60" w:before="60"/>
      </w:pPr>
      <w:r>
        <w:rPr>
          <w:rFonts w:ascii="Arial" w:cs="Arial" w:eastAsia="Arial" w:hAnsi="Arial"/>
          <w:color w:val="374151"/>
          <w:sz w:val="22"/>
          <w:szCs w:val="22"/>
        </w:rPr>
        <w:t xml:space="preserve">Days 38–44: Double outbound volume with setter, closer focuses on demos only</w:t>
      </w:r>
    </w:p>
    <w:p>
      <w:pPr>
        <w:pStyle w:val="ListParagraph"/>
        <w:numPr>
          <w:ilvl w:val="0"/>
          <w:numId w:val="3"/>
        </w:numPr>
        <w:spacing w:after="60" w:before="60"/>
      </w:pPr>
      <w:r>
        <w:rPr>
          <w:rFonts w:ascii="Arial" w:cs="Arial" w:eastAsia="Arial" w:hAnsi="Arial"/>
          <w:color w:val="374151"/>
          <w:sz w:val="22"/>
          <w:szCs w:val="22"/>
        </w:rPr>
        <w:t xml:space="preserve">Days 45–51: Launch Facebook ads campaign, test 3 ad variations</w:t>
      </w:r>
    </w:p>
    <w:p>
      <w:pPr>
        <w:pStyle w:val="ListParagraph"/>
        <w:numPr>
          <w:ilvl w:val="0"/>
          <w:numId w:val="3"/>
        </w:numPr>
        <w:spacing w:after="60" w:before="60"/>
      </w:pPr>
      <w:r>
        <w:rPr>
          <w:rFonts w:ascii="Arial" w:cs="Arial" w:eastAsia="Arial" w:hAnsi="Arial"/>
          <w:color w:val="374151"/>
          <w:sz w:val="22"/>
          <w:szCs w:val="22"/>
        </w:rPr>
        <w:t xml:space="preserve">Days 52–60: Optimize ads, scale winning campaigns, close 10 more clients</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15.3 Month 3: Dominate &amp; Expand (Days 61–90)</w:t>
      </w:r>
    </w:p>
    <w:p>
      <w:pPr>
        <w:spacing w:after="80" w:before="80"/>
      </w:pPr>
      <w:r>
        <w:rPr>
          <w:rFonts w:ascii="Arial" w:cs="Arial" w:eastAsia="Arial" w:hAnsi="Arial"/>
          <w:color w:val="374151"/>
          <w:sz w:val="22"/>
          <w:szCs w:val="22"/>
        </w:rPr>
        <w:t xml:space="preserve">Goal: 25+ paying clients, $25,000+ MRR, repeatable acquisition system.</w:t>
      </w:r>
    </w:p>
    <w:p>
      <w:pPr>
        <w:pStyle w:val="ListParagraph"/>
        <w:numPr>
          <w:ilvl w:val="0"/>
          <w:numId w:val="3"/>
        </w:numPr>
        <w:spacing w:after="60" w:before="60"/>
      </w:pPr>
      <w:r>
        <w:rPr>
          <w:rFonts w:ascii="Arial" w:cs="Arial" w:eastAsia="Arial" w:hAnsi="Arial"/>
          <w:color w:val="374151"/>
          <w:sz w:val="22"/>
          <w:szCs w:val="22"/>
        </w:rPr>
        <w:t xml:space="preserve">Days 61–67: Hire second setter, expand Facebook ads budget, launch referral program</w:t>
      </w:r>
    </w:p>
    <w:p>
      <w:pPr>
        <w:pStyle w:val="ListParagraph"/>
        <w:numPr>
          <w:ilvl w:val="0"/>
          <w:numId w:val="3"/>
        </w:numPr>
        <w:spacing w:after="60" w:before="60"/>
      </w:pPr>
      <w:r>
        <w:rPr>
          <w:rFonts w:ascii="Arial" w:cs="Arial" w:eastAsia="Arial" w:hAnsi="Arial"/>
          <w:color w:val="374151"/>
          <w:sz w:val="22"/>
          <w:szCs w:val="22"/>
        </w:rPr>
        <w:t xml:space="preserve">Days 68–74: Launch content marketing — 1 video/week, 1 LinkedIn post/day</w:t>
      </w:r>
    </w:p>
    <w:p>
      <w:pPr>
        <w:pStyle w:val="ListParagraph"/>
        <w:numPr>
          <w:ilvl w:val="0"/>
          <w:numId w:val="3"/>
        </w:numPr>
        <w:spacing w:after="60" w:before="60"/>
      </w:pPr>
      <w:r>
        <w:rPr>
          <w:rFonts w:ascii="Arial" w:cs="Arial" w:eastAsia="Arial" w:hAnsi="Arial"/>
          <w:color w:val="374151"/>
          <w:sz w:val="22"/>
          <w:szCs w:val="22"/>
        </w:rPr>
        <w:t xml:space="preserve">Days 75–81: Quarterly review with all clients, identify upsell opportunities</w:t>
      </w:r>
    </w:p>
    <w:p>
      <w:pPr>
        <w:pStyle w:val="ListParagraph"/>
        <w:numPr>
          <w:ilvl w:val="0"/>
          <w:numId w:val="3"/>
        </w:numPr>
        <w:spacing w:after="60" w:before="60"/>
      </w:pPr>
      <w:r>
        <w:rPr>
          <w:rFonts w:ascii="Arial" w:cs="Arial" w:eastAsia="Arial" w:hAnsi="Arial"/>
          <w:color w:val="374151"/>
          <w:sz w:val="22"/>
          <w:szCs w:val="22"/>
        </w:rPr>
        <w:t xml:space="preserve">Days 82–90: Document all systems, create training materials, plan Month 4 expansion</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15.4 Company KPIs</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tblHeader/>
        </w:trPr>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Metric</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Target</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Review Cadence</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Total MRR</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$25K (Day 90), $50K (Day 180)</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Weekly</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Monthly Churn Rate</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Under 5%</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Monthly</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Net MRR Growth</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Positive every month</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Monthly</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Average Client LTV</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12+ months</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Quarterly</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Client NPS Score</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8+</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Quarterly</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Demo-to-Close Rate</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30–40%</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Weekly</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Call-to-Demo Rate</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20%</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Weekly</w:t>
            </w:r>
          </w:p>
        </w:tc>
      </w:tr>
    </w:tbl>
    <w:p>
      <w:pPr>
        <w:spacing w:after="120" w:before="120"/>
      </w:pPr>
      <w:r>
        <w:t xml:space="preserve"/>
      </w:r>
    </w:p>
    <w:p>
      <w:r>
        <w:br w:type="page"/>
      </w:r>
    </w:p>
    <w:p>
      <w:pPr>
        <w:shd w:fill="0A1628" w:val="clear"/>
        <w:spacing w:after="240" w:before="480"/>
      </w:pPr>
      <w:r>
        <w:rPr>
          <w:rFonts w:ascii="Arial" w:cs="Arial" w:eastAsia="Arial" w:hAnsi="Arial"/>
          <w:b/>
          <w:bCs/>
          <w:color w:val="FFFFFF"/>
          <w:sz w:val="32"/>
          <w:szCs w:val="32"/>
        </w:rPr>
        <w:t xml:space="preserve">  PART X: CASE STUDIES, PROOF POINTS &amp; RESOURCES  </w:t>
      </w:r>
    </w:p>
    <w:p>
      <w:pPr>
        <w:pStyle w:val="Heading1"/>
        <w:spacing w:after="240" w:before="480"/>
      </w:pPr>
      <w:r>
        <w:rPr>
          <w:rFonts w:ascii="Arial" w:cs="Arial" w:eastAsia="Arial" w:hAnsi="Arial"/>
          <w:b/>
          <w:bCs/>
          <w:color w:val="0A1628"/>
          <w:sz w:val="40"/>
          <w:szCs w:val="40"/>
        </w:rPr>
        <w:t xml:space="preserve">Chapter 16: Case Studies</w:t>
      </w:r>
    </w:p>
    <w:p>
      <w:pPr>
        <w:pStyle w:val="Heading2"/>
        <w:spacing w:after="180" w:before="360"/>
      </w:pPr>
      <w:r>
        <w:rPr>
          <w:rFonts w:ascii="Arial" w:cs="Arial" w:eastAsia="Arial" w:hAnsi="Arial"/>
          <w:b/>
          <w:bCs/>
          <w:color w:val="1D6EF5"/>
          <w:sz w:val="32"/>
          <w:szCs w:val="32"/>
        </w:rPr>
        <w:t xml:space="preserve">Case Study 1: Database Reactivation — $120,000 in New Pipeline</w:t>
      </w:r>
    </w:p>
    <w:p>
      <w:pPr>
        <w:spacing w:after="80" w:before="80"/>
      </w:pPr>
      <w:r>
        <w:rPr>
          <w:rFonts w:ascii="Arial" w:cs="Arial" w:eastAsia="Arial" w:hAnsi="Arial"/>
          <w:color w:val="374151"/>
          <w:sz w:val="22"/>
          <w:szCs w:val="22"/>
        </w:rPr>
        <w:t xml:space="preserve">Client Profile: Mid-size retail roofing company, $3.5M annual revenue, 45 inbound calls/week.</w:t>
      </w:r>
    </w:p>
    <w:p>
      <w:pPr>
        <w:spacing w:after="80" w:before="80"/>
      </w:pPr>
      <w:r>
        <w:rPr>
          <w:rFonts w:ascii="Arial" w:cs="Arial" w:eastAsia="Arial" w:hAnsi="Arial"/>
          <w:color w:val="374151"/>
          <w:sz w:val="22"/>
          <w:szCs w:val="22"/>
        </w:rPr>
        <w:t xml:space="preserve">Challenge: The client had 6,000 old, unclosed leads sitting in their CRM from the past 3 years. They had no system for re-engaging these leads and assumed they were all dead.</w:t>
      </w:r>
    </w:p>
    <w:p>
      <w:pPr>
        <w:spacing w:after="80" w:before="80"/>
      </w:pPr>
      <w:r>
        <w:rPr>
          <w:rFonts w:ascii="Arial" w:cs="Arial" w:eastAsia="Arial" w:hAnsi="Arial"/>
          <w:color w:val="374151"/>
          <w:sz w:val="22"/>
          <w:szCs w:val="22"/>
        </w:rPr>
        <w:t xml:space="preserve">Solution: Summit Voice AI launched a database reactivation campaign targeting all 6,000 leads with a personalized SMS sequence over 5 days.</w:t>
      </w:r>
    </w:p>
    <w:p>
      <w:pPr>
        <w:spacing w:after="80" w:before="80"/>
      </w:pPr>
      <w:r>
        <w:rPr>
          <w:rFonts w:ascii="Arial" w:cs="Arial" w:eastAsia="Arial" w:hAnsi="Arial"/>
          <w:color w:val="374151"/>
          <w:sz w:val="22"/>
          <w:szCs w:val="22"/>
        </w:rPr>
        <w:t xml:space="preserve">Result: 30 qualified appointments booked in 3 days. Based on their average job size ($9,500) and close rate (42%), this represented an estimated $120,000 in new pipeline from leads they had already paid to generate.</w:t>
      </w:r>
    </w:p>
    <w:p>
      <w:pPr>
        <w:spacing w:after="60" w:before="180"/>
      </w:pPr>
      <w:r>
        <w:rPr>
          <w:rFonts w:ascii="Arial" w:cs="Arial" w:eastAsia="Arial" w:hAnsi="Arial"/>
          <w:b/>
          <w:bCs/>
          <w:caps/>
          <w:color w:val="1D6EF5"/>
          <w:sz w:val="20"/>
          <w:szCs w:val="20"/>
        </w:rPr>
        <w:t xml:space="preserve">▶ Use This Proof Point When</w:t>
      </w:r>
    </w:p>
    <w:p>
      <w:pPr>
        <w:shd w:fill="EFF6FF" w:val="clear"/>
        <w:spacing w:after="120" w:before="60"/>
        <w:ind w:left="720" w:right="720"/>
      </w:pPr>
      <w:r>
        <w:rPr>
          <w:rFonts w:ascii="Arial" w:cs="Arial" w:eastAsia="Arial" w:hAnsi="Arial"/>
          <w:i/>
          <w:iCs/>
          <w:color w:val="1E3A5F"/>
          <w:sz w:val="22"/>
          <w:szCs w:val="22"/>
        </w:rPr>
        <w:t xml:space="preserve">Prospect has a large existing database. Prospect is skeptical about ROI. During the database reactivation feature demo.</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Case Study 2: Missed Call Recovery — $108,000 Recovered</w:t>
      </w:r>
    </w:p>
    <w:p>
      <w:pPr>
        <w:spacing w:after="80" w:before="80"/>
      </w:pPr>
      <w:r>
        <w:rPr>
          <w:rFonts w:ascii="Arial" w:cs="Arial" w:eastAsia="Arial" w:hAnsi="Arial"/>
          <w:color w:val="374151"/>
          <w:sz w:val="22"/>
          <w:szCs w:val="22"/>
        </w:rPr>
        <w:t xml:space="preserve">Client Profile: Storm-focused roofing company, $4.2M annual revenue, 60+ inbound calls/week during storm season.</w:t>
      </w:r>
    </w:p>
    <w:p>
      <w:pPr>
        <w:spacing w:after="80" w:before="80"/>
      </w:pPr>
      <w:r>
        <w:rPr>
          <w:rFonts w:ascii="Arial" w:cs="Arial" w:eastAsia="Arial" w:hAnsi="Arial"/>
          <w:color w:val="374151"/>
          <w:sz w:val="22"/>
          <w:szCs w:val="22"/>
        </w:rPr>
        <w:t xml:space="preserve">Challenge: The client was missing an estimated 18% of inbound calls during storm surge periods. Their team was overwhelmed and calls were going to voicemail.</w:t>
      </w:r>
    </w:p>
    <w:p>
      <w:pPr>
        <w:spacing w:after="80" w:before="80"/>
      </w:pPr>
      <w:r>
        <w:rPr>
          <w:rFonts w:ascii="Arial" w:cs="Arial" w:eastAsia="Arial" w:hAnsi="Arial"/>
          <w:color w:val="374151"/>
          <w:sz w:val="22"/>
          <w:szCs w:val="22"/>
        </w:rPr>
        <w:t xml:space="preserve">Solution: Summit Voice AI installed the 24/7 AI Receptionist and Missed Call Text-Back system, with storm-specific qualification scripts.</w:t>
      </w:r>
    </w:p>
    <w:p>
      <w:pPr>
        <w:spacing w:after="80" w:before="80"/>
      </w:pPr>
      <w:r>
        <w:rPr>
          <w:rFonts w:ascii="Arial" w:cs="Arial" w:eastAsia="Arial" w:hAnsi="Arial"/>
          <w:color w:val="374151"/>
          <w:sz w:val="22"/>
          <w:szCs w:val="22"/>
        </w:rPr>
        <w:t xml:space="preserve">Result: Call capture rate increased from 82% to 97%. In the first 60 days, 12 additional closed jobs were directly attributed to calls that would previously have gone unanswered — over $108,000 in recovered revenue.</w:t>
      </w:r>
    </w:p>
    <w:p>
      <w:pPr>
        <w:spacing w:after="60" w:before="180"/>
      </w:pPr>
      <w:r>
        <w:rPr>
          <w:rFonts w:ascii="Arial" w:cs="Arial" w:eastAsia="Arial" w:hAnsi="Arial"/>
          <w:b/>
          <w:bCs/>
          <w:caps/>
          <w:color w:val="1D6EF5"/>
          <w:sz w:val="20"/>
          <w:szCs w:val="20"/>
        </w:rPr>
        <w:t xml:space="preserve">▶ Use This Proof Point When</w:t>
      </w:r>
    </w:p>
    <w:p>
      <w:pPr>
        <w:shd w:fill="EFF6FF" w:val="clear"/>
        <w:spacing w:after="120" w:before="60"/>
        <w:ind w:left="720" w:right="720"/>
      </w:pPr>
      <w:r>
        <w:rPr>
          <w:rFonts w:ascii="Arial" w:cs="Arial" w:eastAsia="Arial" w:hAnsi="Arial"/>
          <w:i/>
          <w:iCs/>
          <w:color w:val="1E3A5F"/>
          <w:sz w:val="22"/>
          <w:szCs w:val="22"/>
        </w:rPr>
        <w:t xml:space="preserve">Prospect is a storm roofer. Prospect claims they don't miss calls. During the AI Receptionist feature demo.</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Case Study 3: After-Hours Booking — 8 New Appointments in 30 Days</w:t>
      </w:r>
    </w:p>
    <w:p>
      <w:pPr>
        <w:spacing w:after="80" w:before="80"/>
      </w:pPr>
      <w:r>
        <w:rPr>
          <w:rFonts w:ascii="Arial" w:cs="Arial" w:eastAsia="Arial" w:hAnsi="Arial"/>
          <w:color w:val="374151"/>
          <w:sz w:val="22"/>
          <w:szCs w:val="22"/>
        </w:rPr>
        <w:t xml:space="preserve">Client Profile: Retail roofing company, $2.1M annual revenue, 30 inbound calls/week.</w:t>
      </w:r>
    </w:p>
    <w:p>
      <w:pPr>
        <w:spacing w:after="80" w:before="80"/>
      </w:pPr>
      <w:r>
        <w:rPr>
          <w:rFonts w:ascii="Arial" w:cs="Arial" w:eastAsia="Arial" w:hAnsi="Arial"/>
          <w:color w:val="374151"/>
          <w:sz w:val="22"/>
          <w:szCs w:val="22"/>
        </w:rPr>
        <w:t xml:space="preserve">Challenge: 23% of inbound calls were coming in after 5 PM and on weekends — all going to voicemail. The client had no after-hours coverage.</w:t>
      </w:r>
    </w:p>
    <w:p>
      <w:pPr>
        <w:spacing w:after="80" w:before="80"/>
      </w:pPr>
      <w:r>
        <w:rPr>
          <w:rFonts w:ascii="Arial" w:cs="Arial" w:eastAsia="Arial" w:hAnsi="Arial"/>
          <w:color w:val="374151"/>
          <w:sz w:val="22"/>
          <w:szCs w:val="22"/>
        </w:rPr>
        <w:t xml:space="preserve">Solution: Summit Voice AI installed the 24/7 AI Receptionist with after-hours booking capability.</w:t>
      </w:r>
    </w:p>
    <w:p>
      <w:pPr>
        <w:spacing w:after="80" w:before="80"/>
      </w:pPr>
      <w:r>
        <w:rPr>
          <w:rFonts w:ascii="Arial" w:cs="Arial" w:eastAsia="Arial" w:hAnsi="Arial"/>
          <w:color w:val="374151"/>
          <w:sz w:val="22"/>
          <w:szCs w:val="22"/>
        </w:rPr>
        <w:t xml:space="preserve">Result: 100% of after-hours calls were answered, qualified, and booked. Within 30 days, 8 new appointments were booked from after-hours calls alone — representing an estimated $72,000 in new pipeline.</w:t>
      </w:r>
    </w:p>
    <w:p>
      <w:pPr>
        <w:spacing w:after="120" w:before="120"/>
      </w:pPr>
      <w:r>
        <w:t xml:space="preserve"/>
      </w:r>
    </w:p>
    <w:p>
      <w:r>
        <w:br w:type="page"/>
      </w:r>
    </w:p>
    <w:p>
      <w:pPr>
        <w:pStyle w:val="Heading1"/>
        <w:spacing w:after="240" w:before="480"/>
      </w:pPr>
      <w:r>
        <w:rPr>
          <w:rFonts w:ascii="Arial" w:cs="Arial" w:eastAsia="Arial" w:hAnsi="Arial"/>
          <w:b/>
          <w:bCs/>
          <w:color w:val="0A1628"/>
          <w:sz w:val="40"/>
          <w:szCs w:val="40"/>
        </w:rPr>
        <w:t xml:space="preserve">Chapter 17: Competitive Intelligence</w:t>
      </w:r>
    </w:p>
    <w:p>
      <w:pPr>
        <w:pStyle w:val="Heading2"/>
        <w:spacing w:after="180" w:before="360"/>
      </w:pPr>
      <w:r>
        <w:rPr>
          <w:rFonts w:ascii="Arial" w:cs="Arial" w:eastAsia="Arial" w:hAnsi="Arial"/>
          <w:b/>
          <w:bCs/>
          <w:color w:val="1D6EF5"/>
          <w:sz w:val="32"/>
          <w:szCs w:val="32"/>
        </w:rPr>
        <w:t xml:space="preserve">17.1 How We Win Against Every Competitor Type</w:t>
      </w:r>
    </w:p>
    <w:p>
      <w:pPr>
        <w:spacing w:after="12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tblHeader/>
        </w:trPr>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Competitor Type</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Their Pitch</w:t>
            </w:r>
          </w:p>
        </w:tc>
        <w:tc>
          <w:tcPr>
            <w:tcW w:type="dxa" w:w="3120"/>
            <w:tcBorders>
              <w:top w:val="single" w:color="CCCCCC" w:sz="1"/>
              <w:left w:val="single" w:color="CCCCCC" w:sz="1"/>
              <w:bottom w:val="single" w:color="CCCCCC" w:sz="1"/>
              <w:right w:val="single" w:color="CCCCCC" w:sz="1"/>
            </w:tcBorders>
            <w:shd w:fill="0A1628" w:val="clear"/>
            <w:tcMar>
              <w:top w:type="dxa" w:w="100"/>
              <w:left w:type="dxa" w:w="120"/>
              <w:bottom w:type="dxa" w:w="100"/>
              <w:right w:type="dxa" w:w="120"/>
            </w:tcMar>
          </w:tcPr>
          <w:p>
            <w:r>
              <w:rPr>
                <w:rFonts w:ascii="Arial" w:cs="Arial" w:eastAsia="Arial" w:hAnsi="Arial"/>
                <w:b/>
                <w:bCs/>
                <w:color w:val="FFFFFF"/>
                <w:sz w:val="20"/>
                <w:szCs w:val="20"/>
              </w:rPr>
              <w:t xml:space="preserve">Our Counter</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Answering Services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"We answer your calls."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"We answer, qualify, book, follow up, and reactivate. It's not a call center; it's a revenue system."</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Generic AI Chatbots</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"AI for any business."</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"We are built exclusively for roofing. Our scripts, workflows, and benchmarks are roofing-specific."</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Marketing Agencies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"We generate leads."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"We capture the leads you're already generating but losing. Different problem, different solution."</w:t>
            </w:r>
          </w:p>
        </w:tc>
      </w:tr>
      <w:tr>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bCs/>
                <w:color w:val="374151"/>
                <w:sz w:val="20"/>
                <w:szCs w:val="20"/>
              </w:rPr>
              <w:t xml:space="preserve">CRM Platforms</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"Manage your pipeline."</w:t>
            </w:r>
          </w:p>
        </w:tc>
        <w:tc>
          <w:tcPr>
            <w:tcW w:type="dxa" w:w="3120"/>
            <w:tcBorders>
              <w:top w:val="single" w:color="CCCCCC" w:sz="1"/>
              <w:left w:val="single" w:color="CCCCCC" w:sz="1"/>
              <w:bottom w:val="single" w:color="CCCCCC" w:sz="1"/>
              <w:right w:val="single" w:color="CCCCCC" w:sz="1"/>
            </w:tcBorders>
            <w:shd w:fill="F9FAFB" w:val="clear"/>
            <w:tcMar>
              <w:top w:type="dxa" w:w="80"/>
              <w:left w:type="dxa" w:w="120"/>
              <w:bottom w:type="dxa" w:w="80"/>
              <w:right w:type="dxa" w:w="120"/>
            </w:tcMar>
          </w:tcPr>
          <w:p>
            <w:r>
              <w:rPr>
                <w:rFonts w:ascii="Arial" w:cs="Arial" w:eastAsia="Arial" w:hAnsi="Arial"/>
                <w:b w:val="false"/>
                <w:bCs w:val="false"/>
                <w:color w:val="374151"/>
                <w:sz w:val="20"/>
                <w:szCs w:val="20"/>
              </w:rPr>
              <w:t xml:space="preserve">"We fill your pipeline with captured calls and reactivated leads. We feed the CRM, not just manage it."</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74151"/>
                <w:sz w:val="20"/>
                <w:szCs w:val="20"/>
              </w:rPr>
              <w:t xml:space="preserve">DIY / In-House</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"We'll build it ourselves."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74151"/>
                <w:sz w:val="20"/>
                <w:szCs w:val="20"/>
              </w:rPr>
              <w:t xml:space="preserve">"How long will that take? Every week you're building, you're losing $4,500+ in missed revenue."</w:t>
            </w:r>
          </w:p>
        </w:tc>
      </w:tr>
    </w:tbl>
    <w:p>
      <w:pPr>
        <w:spacing w:after="120" w:before="120"/>
      </w:pPr>
      <w:r>
        <w:t xml:space="preserve"/>
      </w:r>
    </w:p>
    <w:p>
      <w:pPr>
        <w:pStyle w:val="Heading2"/>
        <w:spacing w:after="180" w:before="360"/>
      </w:pPr>
      <w:r>
        <w:rPr>
          <w:rFonts w:ascii="Arial" w:cs="Arial" w:eastAsia="Arial" w:hAnsi="Arial"/>
          <w:b/>
          <w:bCs/>
          <w:color w:val="1D6EF5"/>
          <w:sz w:val="32"/>
          <w:szCs w:val="32"/>
        </w:rPr>
        <w:t xml:space="preserve">17.2 The Differentiation Statement</w:t>
      </w:r>
    </w:p>
    <w:p>
      <w:pPr>
        <w:spacing w:after="60" w:before="180"/>
      </w:pPr>
      <w:r>
        <w:rPr>
          <w:rFonts w:ascii="Arial" w:cs="Arial" w:eastAsia="Arial" w:hAnsi="Arial"/>
          <w:b/>
          <w:bCs/>
          <w:caps/>
          <w:color w:val="1D6EF5"/>
          <w:sz w:val="20"/>
          <w:szCs w:val="20"/>
        </w:rPr>
        <w:t xml:space="preserve">▶ When Asked "How Are You Different?"</w:t>
      </w:r>
    </w:p>
    <w:p>
      <w:pPr>
        <w:shd w:fill="EFF6FF" w:val="clear"/>
        <w:spacing w:after="120" w:before="60"/>
        <w:ind w:left="720" w:right="720"/>
      </w:pPr>
      <w:r>
        <w:rPr>
          <w:rFonts w:ascii="Arial" w:cs="Arial" w:eastAsia="Arial" w:hAnsi="Arial"/>
          <w:i/>
          <w:iCs/>
          <w:color w:val="1E3A5F"/>
          <w:sz w:val="22"/>
          <w:szCs w:val="22"/>
        </w:rPr>
        <w:t xml:space="preserve">"We're the only solution built exclusively for roofing companies. Every script, every workflow, every qualification question is designed for your industry. We're not a generic AI tool that you have to configure yourself — we install a complete, proven system and we're responsible for the results."</w:t>
      </w:r>
    </w:p>
    <w:p>
      <w:pPr>
        <w:spacing w:after="120" w:before="120"/>
      </w:pPr>
      <w:r>
        <w:t xml:space="preserve"/>
      </w:r>
    </w:p>
    <w:p>
      <w:r>
        <w:br w:type="page"/>
      </w:r>
    </w:p>
    <w:p>
      <w:pPr>
        <w:pStyle w:val="Heading1"/>
        <w:spacing w:after="240" w:before="480"/>
      </w:pPr>
      <w:r>
        <w:rPr>
          <w:rFonts w:ascii="Arial" w:cs="Arial" w:eastAsia="Arial" w:hAnsi="Arial"/>
          <w:b/>
          <w:bCs/>
          <w:color w:val="0A1628"/>
          <w:sz w:val="40"/>
          <w:szCs w:val="40"/>
        </w:rPr>
        <w:t xml:space="preserve">Chapter 18: Quick Reference — Scripts at a Glance</w:t>
      </w:r>
    </w:p>
    <w:p>
      <w:pPr>
        <w:pStyle w:val="Heading2"/>
        <w:spacing w:after="180" w:before="360"/>
      </w:pPr>
      <w:r>
        <w:rPr>
          <w:rFonts w:ascii="Arial" w:cs="Arial" w:eastAsia="Arial" w:hAnsi="Arial"/>
          <w:b/>
          <w:bCs/>
          <w:color w:val="1D6EF5"/>
          <w:sz w:val="32"/>
          <w:szCs w:val="32"/>
        </w:rPr>
        <w:t xml:space="preserve">Cold Call Openers</w:t>
      </w:r>
    </w:p>
    <w:p>
      <w:pPr>
        <w:spacing w:after="60" w:before="180"/>
      </w:pPr>
      <w:r>
        <w:rPr>
          <w:rFonts w:ascii="Arial" w:cs="Arial" w:eastAsia="Arial" w:hAnsi="Arial"/>
          <w:b/>
          <w:bCs/>
          <w:caps/>
          <w:color w:val="1D6EF5"/>
          <w:sz w:val="20"/>
          <w:szCs w:val="20"/>
        </w:rPr>
        <w:t xml:space="preserve">▶ Universal</w:t>
      </w:r>
    </w:p>
    <w:p>
      <w:pPr>
        <w:shd w:fill="EFF6FF" w:val="clear"/>
        <w:spacing w:after="120" w:before="60"/>
        <w:ind w:left="720" w:right="720"/>
      </w:pPr>
      <w:r>
        <w:rPr>
          <w:rFonts w:ascii="Arial" w:cs="Arial" w:eastAsia="Arial" w:hAnsi="Arial"/>
          <w:i/>
          <w:iCs/>
          <w:color w:val="1E3A5F"/>
          <w:sz w:val="22"/>
          <w:szCs w:val="22"/>
        </w:rPr>
        <w:t xml:space="preserve">"Hi [Name], this is [Your Name] with Summit Voice AI. Do you have 30 seconds? ... Are you more focused on generating new leads, or making sure no existing leads slip through the cracks?"</w:t>
      </w:r>
    </w:p>
    <w:p>
      <w:pPr>
        <w:spacing w:after="60" w:before="180"/>
      </w:pPr>
      <w:r>
        <w:rPr>
          <w:rFonts w:ascii="Arial" w:cs="Arial" w:eastAsia="Arial" w:hAnsi="Arial"/>
          <w:b/>
          <w:bCs/>
          <w:caps/>
          <w:color w:val="1D6EF5"/>
          <w:sz w:val="20"/>
          <w:szCs w:val="20"/>
        </w:rPr>
        <w:t xml:space="preserve">▶ Storm Chaser</w:t>
      </w:r>
    </w:p>
    <w:p>
      <w:pPr>
        <w:shd w:fill="EFF6FF" w:val="clear"/>
        <w:spacing w:after="120" w:before="60"/>
        <w:ind w:left="720" w:right="720"/>
      </w:pPr>
      <w:r>
        <w:rPr>
          <w:rFonts w:ascii="Arial" w:cs="Arial" w:eastAsia="Arial" w:hAnsi="Arial"/>
          <w:i/>
          <w:iCs/>
          <w:color w:val="1E3A5F"/>
          <w:sz w:val="22"/>
          <w:szCs w:val="22"/>
        </w:rPr>
        <w:t xml:space="preserve">"When a storm hits, does your phone blow up? Do you answer 100% of those calls? We fix that."</w:t>
      </w:r>
    </w:p>
    <w:p>
      <w:pPr>
        <w:spacing w:after="60" w:before="180"/>
      </w:pPr>
      <w:r>
        <w:rPr>
          <w:rFonts w:ascii="Arial" w:cs="Arial" w:eastAsia="Arial" w:hAnsi="Arial"/>
          <w:b/>
          <w:bCs/>
          <w:caps/>
          <w:color w:val="1D6EF5"/>
          <w:sz w:val="20"/>
          <w:szCs w:val="20"/>
        </w:rPr>
        <w:t xml:space="preserve">▶ Retail Roofer</w:t>
      </w:r>
    </w:p>
    <w:p>
      <w:pPr>
        <w:shd w:fill="EFF6FF" w:val="clear"/>
        <w:spacing w:after="120" w:before="60"/>
        <w:ind w:left="720" w:right="720"/>
      </w:pPr>
      <w:r>
        <w:rPr>
          <w:rFonts w:ascii="Arial" w:cs="Arial" w:eastAsia="Arial" w:hAnsi="Arial"/>
          <w:i/>
          <w:iCs/>
          <w:color w:val="1E3A5F"/>
          <w:sz w:val="22"/>
          <w:szCs w:val="22"/>
        </w:rPr>
        <w:t xml:space="preserve">"Do you track how many calls you miss each week? Most roofers are losing 10–15% of revenue without knowing it."</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Closing Scripts</w:t>
      </w:r>
    </w:p>
    <w:p>
      <w:pPr>
        <w:spacing w:after="60" w:before="180"/>
      </w:pPr>
      <w:r>
        <w:rPr>
          <w:rFonts w:ascii="Arial" w:cs="Arial" w:eastAsia="Arial" w:hAnsi="Arial"/>
          <w:b/>
          <w:bCs/>
          <w:caps/>
          <w:color w:val="1D6EF5"/>
          <w:sz w:val="20"/>
          <w:szCs w:val="20"/>
        </w:rPr>
        <w:t xml:space="preserve">▶ Direct Close</w:t>
      </w:r>
    </w:p>
    <w:p>
      <w:pPr>
        <w:shd w:fill="EFF6FF" w:val="clear"/>
        <w:spacing w:after="120" w:before="60"/>
        <w:ind w:left="720" w:right="720"/>
      </w:pPr>
      <w:r>
        <w:rPr>
          <w:rFonts w:ascii="Arial" w:cs="Arial" w:eastAsia="Arial" w:hAnsi="Arial"/>
          <w:i/>
          <w:iCs/>
          <w:color w:val="1E3A5F"/>
          <w:sz w:val="22"/>
          <w:szCs w:val="22"/>
        </w:rPr>
        <w:t xml:space="preserve">"You have inbound demand. You're not answering 100% of calls. This fixes that. Do you want to install this?"</w:t>
      </w:r>
    </w:p>
    <w:p>
      <w:pPr>
        <w:spacing w:after="60" w:before="180"/>
      </w:pPr>
      <w:r>
        <w:rPr>
          <w:rFonts w:ascii="Arial" w:cs="Arial" w:eastAsia="Arial" w:hAnsi="Arial"/>
          <w:b/>
          <w:bCs/>
          <w:caps/>
          <w:color w:val="1D6EF5"/>
          <w:sz w:val="20"/>
          <w:szCs w:val="20"/>
        </w:rPr>
        <w:t xml:space="preserve">▶ Two-Option Close</w:t>
      </w:r>
    </w:p>
    <w:p>
      <w:pPr>
        <w:shd w:fill="EFF6FF" w:val="clear"/>
        <w:spacing w:after="120" w:before="60"/>
        <w:ind w:left="720" w:right="720"/>
      </w:pPr>
      <w:r>
        <w:rPr>
          <w:rFonts w:ascii="Arial" w:cs="Arial" w:eastAsia="Arial" w:hAnsi="Arial"/>
          <w:i/>
          <w:iCs/>
          <w:color w:val="1E3A5F"/>
          <w:sz w:val="22"/>
          <w:szCs w:val="22"/>
        </w:rPr>
        <w:t xml:space="preserve">"Starter at $497 or Professional at $997 — which makes more sense for you to start with?"</w:t>
      </w:r>
    </w:p>
    <w:p>
      <w:pPr>
        <w:spacing w:after="60" w:before="180"/>
      </w:pPr>
      <w:r>
        <w:rPr>
          <w:rFonts w:ascii="Arial" w:cs="Arial" w:eastAsia="Arial" w:hAnsi="Arial"/>
          <w:b/>
          <w:bCs/>
          <w:caps/>
          <w:color w:val="1D6EF5"/>
          <w:sz w:val="20"/>
          <w:szCs w:val="20"/>
        </w:rPr>
        <w:t xml:space="preserve">▶ "Think About It" Response</w:t>
      </w:r>
    </w:p>
    <w:p>
      <w:pPr>
        <w:shd w:fill="EFF6FF" w:val="clear"/>
        <w:spacing w:after="120" w:before="60"/>
        <w:ind w:left="720" w:right="720"/>
      </w:pPr>
      <w:r>
        <w:rPr>
          <w:rFonts w:ascii="Arial" w:cs="Arial" w:eastAsia="Arial" w:hAnsi="Arial"/>
          <w:i/>
          <w:iCs/>
          <w:color w:val="1E3A5F"/>
          <w:sz w:val="22"/>
          <w:szCs w:val="22"/>
        </w:rPr>
        <w:t xml:space="preserve">"What specifically do you need to think through? If we could solve that concern right now, would you move forward?"</w:t>
      </w:r>
    </w:p>
    <w:p>
      <w:pPr>
        <w:spacing w:after="120" w:before="120"/>
      </w:pPr>
      <w:r>
        <w:t xml:space="preserve"/>
      </w:r>
    </w:p>
    <w:p>
      <w:pPr>
        <w:pStyle w:val="Heading2"/>
        <w:spacing w:after="180" w:before="360"/>
      </w:pPr>
      <w:r>
        <w:rPr>
          <w:rFonts w:ascii="Arial" w:cs="Arial" w:eastAsia="Arial" w:hAnsi="Arial"/>
          <w:b/>
          <w:bCs/>
          <w:color w:val="1D6EF5"/>
          <w:sz w:val="32"/>
          <w:szCs w:val="32"/>
        </w:rPr>
        <w:t xml:space="preserve">Revenue Math</w:t>
      </w:r>
    </w:p>
    <w:p>
      <w:pPr>
        <w:spacing w:after="60" w:before="180"/>
      </w:pPr>
      <w:r>
        <w:rPr>
          <w:rFonts w:ascii="Arial" w:cs="Arial" w:eastAsia="Arial" w:hAnsi="Arial"/>
          <w:b/>
          <w:bCs/>
          <w:caps/>
          <w:color w:val="1D6EF5"/>
          <w:sz w:val="20"/>
          <w:szCs w:val="20"/>
        </w:rPr>
        <w:t xml:space="preserve">▶ The Formula</w:t>
      </w:r>
    </w:p>
    <w:p>
      <w:pPr>
        <w:shd w:fill="EFF6FF" w:val="clear"/>
        <w:spacing w:after="120" w:before="60"/>
        <w:ind w:left="720" w:right="720"/>
      </w:pPr>
      <w:r>
        <w:rPr>
          <w:rFonts w:ascii="Arial" w:cs="Arial" w:eastAsia="Arial" w:hAnsi="Arial"/>
          <w:i/>
          <w:iCs/>
          <w:color w:val="1E3A5F"/>
          <w:sz w:val="22"/>
          <w:szCs w:val="22"/>
        </w:rPr>
        <w:t xml:space="preserve">"[Weekly Calls] × [Missed %] × [Booking Rate] × [Avg Job Value] = Weekly Leak
Example: 50 × 15% × 50% × $12,000 = $4,500/week = $234,000/year
Our system: $997/month = $11,964/year
ROI: 19.5x"</w:t>
      </w:r>
    </w:p>
    <w:p>
      <w:pPr>
        <w:spacing w:after="120" w:before="120"/>
      </w:pPr>
      <w:r>
        <w:t xml:space="preserve"/>
      </w:r>
    </w:p>
    <w:p>
      <w:pPr>
        <w:spacing w:after="240" w:before="480"/>
        <w:jc w:val="center"/>
      </w:pPr>
      <w:r>
        <w:rPr>
          <w:rFonts w:ascii="Arial" w:cs="Arial" w:eastAsia="Arial" w:hAnsi="Arial"/>
          <w:b/>
          <w:bCs/>
          <w:color w:val="0A1628"/>
          <w:sz w:val="24"/>
          <w:szCs w:val="24"/>
        </w:rPr>
        <w:t xml:space="preserve">— END OF SUMMIT VOICE AI MASTER SYSTEM 2026 —</w:t>
      </w:r>
    </w:p>
    <w:p>
      <w:pPr>
        <w:jc w:val="center"/>
      </w:pPr>
      <w:r>
        <w:rPr>
          <w:rFonts w:ascii="Arial" w:cs="Arial" w:eastAsia="Arial" w:hAnsi="Arial"/>
          <w:color w:val="CCCCCC"/>
          <w:sz w:val="18"/>
          <w:szCs w:val="18"/>
        </w:rPr>
        <w:t xml:space="preserve">Confidential &amp; Proprietary  |  Summit Voice AI  |  Version 2.0</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1"/>
      </w:pBdr>
      <w:jc w:val="center"/>
    </w:pPr>
    <w:r>
      <w:rPr>
        <w:rFonts w:ascii="Arial" w:cs="Arial" w:eastAsia="Arial" w:hAnsi="Arial"/>
        <w:color w:val="CCCCCC"/>
        <w:sz w:val="16"/>
        <w:szCs w:val="16"/>
      </w:rPr>
      <w:t xml:space="preserve">Page </w:t>
    </w:r>
    <w:r>
      <w:rPr>
        <w:rFonts w:ascii="Arial" w:cs="Arial" w:eastAsia="Arial" w:hAnsi="Arial"/>
        <w:color w:val="CCCCCC"/>
        <w:sz w:val="16"/>
        <w:szCs w:val="16"/>
      </w:rPr>
      <w:fldChar w:fldCharType="begin"/>
      <w:instrText xml:space="preserve">PAGE</w:instrText>
      <w:fldChar w:fldCharType="separate"/>
      <w:fldChar w:fldCharType="end"/>
    </w:r>
    <w:r>
      <w:rPr>
        <w:rFonts w:ascii="Arial" w:cs="Arial" w:eastAsia="Arial" w:hAnsi="Arial"/>
        <w:color w:val="CCCCCC"/>
        <w:sz w:val="16"/>
        <w:szCs w:val="16"/>
      </w:rPr>
      <w:t xml:space="preserve"> of </w:t>
    </w:r>
    <w:r>
      <w:rPr>
        <w:rFonts w:ascii="Arial" w:cs="Arial" w:eastAsia="Arial" w:hAnsi="Arial"/>
        <w:color w:val="CCCCCC"/>
        <w:sz w:val="16"/>
        <w:szCs w:val="16"/>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CCCCC" w:sz="1"/>
      </w:pBdr>
      <w:tabs>
        <w:tab w:val="right" w:pos="9360"/>
      </w:tabs>
    </w:pPr>
    <w:r>
      <w:rPr>
        <w:rFonts w:ascii="Arial" w:cs="Arial" w:eastAsia="Arial" w:hAnsi="Arial"/>
        <w:color w:val="CCCCCC"/>
        <w:sz w:val="16"/>
        <w:szCs w:val="16"/>
      </w:rPr>
      <w:t xml:space="preserve">SUMMIT VOICE AI — MASTER SYSTEM 2026</w:t>
    </w:r>
    <w:r>
      <w:rPr>
        <w:rFonts w:ascii="Arial" w:cs="Arial" w:eastAsia="Arial" w:hAnsi="Arial"/>
        <w:color w:val="CCCCCC"/>
        <w:sz w:val="16"/>
        <w:szCs w:val="16"/>
      </w:rPr>
      <w:t xml:space="preserve">	CONFIDENTIAL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374151"/>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480"/>
      <w:outlineLvl w:val="0"/>
    </w:pPr>
    <w:rPr>
      <w:rFonts w:ascii="Arial" w:cs="Arial" w:eastAsia="Arial" w:hAnsi="Arial"/>
      <w:b/>
      <w:bCs/>
      <w:color w:val="0A1628"/>
      <w:sz w:val="40"/>
      <w:szCs w:val="40"/>
    </w:rPr>
  </w:style>
  <w:style w:type="paragraph" w:styleId="Heading2">
    <w:name w:val="Heading 2"/>
    <w:basedOn w:val="Normal"/>
    <w:next w:val="Normal"/>
    <w:qFormat/>
    <w:pPr>
      <w:spacing w:after="180" w:before="360"/>
      <w:outlineLvl w:val="1"/>
    </w:pPr>
    <w:rPr>
      <w:rFonts w:ascii="Arial" w:cs="Arial" w:eastAsia="Arial" w:hAnsi="Arial"/>
      <w:b/>
      <w:bCs/>
      <w:color w:val="1D6EF5"/>
      <w:sz w:val="32"/>
      <w:szCs w:val="32"/>
    </w:rPr>
  </w:style>
  <w:style w:type="paragraph" w:styleId="Heading3">
    <w:name w:val="Heading 3"/>
    <w:basedOn w:val="Normal"/>
    <w:next w:val="Normal"/>
    <w:qFormat/>
    <w:pPr>
      <w:spacing w:after="120" w:before="240"/>
      <w:outlineLvl w:val="2"/>
    </w:pPr>
    <w:rPr>
      <w:rFonts w:ascii="Arial" w:cs="Arial" w:eastAsia="Arial" w:hAnsi="Arial"/>
      <w:b/>
      <w:bCs/>
      <w:color w:val="374151"/>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2026-03-10T02:25:47.020Z</dcterms:created>
  <dcterms:modified xsi:type="dcterms:W3CDTF">2026-03-10T02:25:47.021Z</dcterms:modified>
</cp:coreProperties>
</file>

<file path=docProps/custom.xml><?xml version="1.0" encoding="utf-8"?>
<Properties xmlns="http://schemas.openxmlformats.org/officeDocument/2006/custom-properties" xmlns:vt="http://schemas.openxmlformats.org/officeDocument/2006/docPropsVTypes"/>
</file>